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70" w:rsidRDefault="00537870" w:rsidP="00537870"/>
    <w:p w:rsidR="00537870" w:rsidRDefault="00537870" w:rsidP="00537870">
      <w:pPr>
        <w:ind w:left="3540" w:firstLine="708"/>
      </w:pPr>
    </w:p>
    <w:p w:rsidR="00431ED9" w:rsidRDefault="00431ED9" w:rsidP="0050702C">
      <w:pPr>
        <w:ind w:left="3540" w:firstLine="708"/>
      </w:pPr>
    </w:p>
    <w:p w:rsidR="0050702C" w:rsidRDefault="0050702C" w:rsidP="0050702C">
      <w:pPr>
        <w:ind w:left="3540" w:firstLine="708"/>
      </w:pPr>
      <w:r>
        <w:t>Утверждено</w:t>
      </w:r>
    </w:p>
    <w:p w:rsidR="0050702C" w:rsidRDefault="0050702C" w:rsidP="0050702C">
      <w:pPr>
        <w:ind w:left="3540"/>
      </w:pPr>
      <w:r>
        <w:t xml:space="preserve">решением </w:t>
      </w:r>
      <w:proofErr w:type="spellStart"/>
      <w:r>
        <w:t>Атнинского</w:t>
      </w:r>
      <w:proofErr w:type="spellEnd"/>
      <w:r>
        <w:t xml:space="preserve"> районного Совета</w:t>
      </w:r>
    </w:p>
    <w:p w:rsidR="0050702C" w:rsidRDefault="0050702C" w:rsidP="0050702C">
      <w:pPr>
        <w:ind w:left="3540"/>
      </w:pPr>
      <w:r>
        <w:t>Республики Татарстан</w:t>
      </w:r>
    </w:p>
    <w:p w:rsidR="0050702C" w:rsidRDefault="0050702C" w:rsidP="0050702C">
      <w:pPr>
        <w:ind w:left="3540"/>
      </w:pPr>
      <w:r>
        <w:t xml:space="preserve">от </w:t>
      </w:r>
      <w:r w:rsidR="009E6D90">
        <w:rPr>
          <w:lang w:val="tt-RU"/>
        </w:rPr>
        <w:t>16.04</w:t>
      </w:r>
      <w:r w:rsidR="00F92A37">
        <w:t>.2018</w:t>
      </w:r>
      <w:r w:rsidR="00D4515A">
        <w:t>г.</w:t>
      </w:r>
      <w:r>
        <w:t xml:space="preserve"> № </w:t>
      </w:r>
      <w:r w:rsidR="00F92A37">
        <w:t>107</w:t>
      </w:r>
    </w:p>
    <w:p w:rsidR="0050702C" w:rsidRDefault="0050702C" w:rsidP="0050702C">
      <w:pPr>
        <w:ind w:left="3540"/>
      </w:pPr>
    </w:p>
    <w:p w:rsidR="0050702C" w:rsidRDefault="0050702C" w:rsidP="0050702C">
      <w:pPr>
        <w:ind w:left="3540"/>
      </w:pPr>
      <w:r>
        <w:t xml:space="preserve">Глава </w:t>
      </w:r>
      <w:proofErr w:type="spellStart"/>
      <w:r>
        <w:t>Атнинского</w:t>
      </w:r>
      <w:proofErr w:type="spellEnd"/>
      <w:r>
        <w:t xml:space="preserve"> муниципального района </w:t>
      </w:r>
    </w:p>
    <w:p w:rsidR="0050702C" w:rsidRDefault="0050702C" w:rsidP="0050702C">
      <w:pPr>
        <w:ind w:left="3540"/>
      </w:pPr>
      <w:r>
        <w:t>Республики Татарстан,</w:t>
      </w:r>
    </w:p>
    <w:p w:rsidR="0050702C" w:rsidRDefault="00090933" w:rsidP="0050702C">
      <w:pPr>
        <w:ind w:left="3540"/>
      </w:pPr>
      <w:r>
        <w:t>п</w:t>
      </w:r>
      <w:r w:rsidR="0050702C">
        <w:t xml:space="preserve">редседатель </w:t>
      </w:r>
      <w:proofErr w:type="spellStart"/>
      <w:r w:rsidR="0050702C">
        <w:t>Атнинского</w:t>
      </w:r>
      <w:proofErr w:type="spellEnd"/>
      <w:r w:rsidR="0050702C">
        <w:t xml:space="preserve"> районного Совета </w:t>
      </w:r>
    </w:p>
    <w:p w:rsidR="0050702C" w:rsidRDefault="0050702C" w:rsidP="0050702C">
      <w:pPr>
        <w:ind w:left="3540"/>
      </w:pPr>
      <w:r>
        <w:t>Республики Татарстан</w:t>
      </w:r>
    </w:p>
    <w:p w:rsidR="0050702C" w:rsidRDefault="0050702C" w:rsidP="0050702C">
      <w:pPr>
        <w:ind w:left="3540"/>
      </w:pPr>
      <w:bookmarkStart w:id="0" w:name="_GoBack"/>
      <w:bookmarkEnd w:id="0"/>
    </w:p>
    <w:p w:rsidR="0050702C" w:rsidRDefault="0050702C" w:rsidP="0050702C">
      <w:pPr>
        <w:ind w:left="3540"/>
      </w:pPr>
      <w:r>
        <w:t xml:space="preserve">_______________ </w:t>
      </w:r>
      <w:proofErr w:type="spellStart"/>
      <w:r>
        <w:t>Г.Г.Хакимов</w:t>
      </w:r>
      <w:proofErr w:type="spellEnd"/>
    </w:p>
    <w:p w:rsidR="00D85468" w:rsidRDefault="00D85468" w:rsidP="0050702C">
      <w:pPr>
        <w:ind w:left="3540"/>
      </w:pPr>
    </w:p>
    <w:p w:rsidR="0050702C" w:rsidRDefault="0050702C"/>
    <w:p w:rsidR="0050702C" w:rsidRDefault="0050702C"/>
    <w:p w:rsidR="0050702C" w:rsidRDefault="0050702C"/>
    <w:p w:rsidR="0050702C" w:rsidRDefault="0050702C"/>
    <w:p w:rsidR="0050702C" w:rsidRDefault="0050702C"/>
    <w:p w:rsidR="009775FA" w:rsidRDefault="009775FA"/>
    <w:p w:rsidR="0050702C" w:rsidRPr="0050702C" w:rsidRDefault="0050702C" w:rsidP="00090933">
      <w:pPr>
        <w:jc w:val="center"/>
        <w:rPr>
          <w:b/>
          <w:sz w:val="40"/>
          <w:szCs w:val="40"/>
        </w:rPr>
      </w:pPr>
      <w:r w:rsidRPr="0050702C">
        <w:rPr>
          <w:b/>
          <w:sz w:val="40"/>
          <w:szCs w:val="40"/>
        </w:rPr>
        <w:t>НОВАЯ РЕДАКЦИЯ СТАТ</w:t>
      </w:r>
      <w:r w:rsidR="001A19B7">
        <w:rPr>
          <w:b/>
          <w:sz w:val="40"/>
          <w:szCs w:val="40"/>
        </w:rPr>
        <w:t>ЕЙ</w:t>
      </w:r>
      <w:r w:rsidR="0007079F">
        <w:rPr>
          <w:b/>
          <w:sz w:val="40"/>
          <w:szCs w:val="40"/>
        </w:rPr>
        <w:t xml:space="preserve"> </w:t>
      </w:r>
      <w:r w:rsidR="00090933">
        <w:rPr>
          <w:b/>
          <w:sz w:val="40"/>
          <w:szCs w:val="40"/>
        </w:rPr>
        <w:t>УСТАВА</w:t>
      </w:r>
    </w:p>
    <w:p w:rsidR="0050702C" w:rsidRPr="0050702C" w:rsidRDefault="0050702C" w:rsidP="0050702C">
      <w:pPr>
        <w:jc w:val="center"/>
        <w:rPr>
          <w:b/>
          <w:sz w:val="40"/>
          <w:szCs w:val="40"/>
        </w:rPr>
      </w:pPr>
      <w:r w:rsidRPr="0050702C">
        <w:rPr>
          <w:b/>
          <w:sz w:val="40"/>
          <w:szCs w:val="40"/>
        </w:rPr>
        <w:t>АТНИНСКОГО МУНИЦИПАЛЬНОГО РАЙОНА</w:t>
      </w:r>
    </w:p>
    <w:p w:rsidR="0050702C" w:rsidRPr="0050702C" w:rsidRDefault="0050702C" w:rsidP="0050702C">
      <w:pPr>
        <w:jc w:val="center"/>
        <w:rPr>
          <w:b/>
          <w:sz w:val="40"/>
          <w:szCs w:val="40"/>
        </w:rPr>
      </w:pPr>
      <w:r w:rsidRPr="0050702C">
        <w:rPr>
          <w:b/>
          <w:sz w:val="40"/>
          <w:szCs w:val="40"/>
        </w:rPr>
        <w:t>РЕСПУБЛИКИ ТАТАРСТАН</w:t>
      </w:r>
    </w:p>
    <w:p w:rsidR="0050702C" w:rsidRDefault="0050702C"/>
    <w:p w:rsidR="0050702C" w:rsidRDefault="0050702C"/>
    <w:p w:rsidR="0050702C" w:rsidRDefault="0050702C"/>
    <w:p w:rsidR="0050702C" w:rsidRDefault="0050702C"/>
    <w:p w:rsidR="00911F93" w:rsidRDefault="00911F93"/>
    <w:p w:rsidR="00911F93" w:rsidRDefault="00911F93"/>
    <w:p w:rsidR="00911F93" w:rsidRDefault="00911F93"/>
    <w:p w:rsidR="00911F93" w:rsidRDefault="00911F93"/>
    <w:p w:rsidR="00911F93" w:rsidRDefault="00911F93"/>
    <w:p w:rsidR="00205FED" w:rsidRDefault="00205FED"/>
    <w:p w:rsidR="00205FED" w:rsidRDefault="00205FED"/>
    <w:p w:rsidR="00205FED" w:rsidRDefault="00205FED"/>
    <w:p w:rsidR="00F92A37" w:rsidRDefault="00F92A37"/>
    <w:p w:rsidR="00F92A37" w:rsidRDefault="00F92A37"/>
    <w:p w:rsidR="00F92A37" w:rsidRDefault="00F92A37"/>
    <w:p w:rsidR="00F92A37" w:rsidRDefault="00F92A37"/>
    <w:p w:rsidR="0050702C" w:rsidRDefault="0050702C"/>
    <w:p w:rsidR="0050702C" w:rsidRDefault="0050702C" w:rsidP="0050702C">
      <w:pPr>
        <w:jc w:val="center"/>
      </w:pPr>
      <w:proofErr w:type="spellStart"/>
      <w:r>
        <w:t>с</w:t>
      </w:r>
      <w:proofErr w:type="gramStart"/>
      <w:r>
        <w:t>.Б</w:t>
      </w:r>
      <w:proofErr w:type="gramEnd"/>
      <w:r>
        <w:t>ольшая</w:t>
      </w:r>
      <w:proofErr w:type="spellEnd"/>
      <w:r>
        <w:t xml:space="preserve"> Атня</w:t>
      </w:r>
    </w:p>
    <w:p w:rsidR="00205FED" w:rsidRDefault="0050702C" w:rsidP="00205FED">
      <w:pPr>
        <w:jc w:val="center"/>
      </w:pPr>
      <w:r>
        <w:t>201</w:t>
      </w:r>
      <w:r w:rsidR="00F92A37">
        <w:t>8</w:t>
      </w:r>
      <w:r>
        <w:t xml:space="preserve"> год</w:t>
      </w:r>
    </w:p>
    <w:p w:rsidR="00F92A37" w:rsidRDefault="00F92A37" w:rsidP="00205FED">
      <w:pPr>
        <w:jc w:val="center"/>
      </w:pPr>
    </w:p>
    <w:p w:rsidR="00F92A37" w:rsidRDefault="00F92A37" w:rsidP="00205FED">
      <w:pPr>
        <w:jc w:val="center"/>
      </w:pPr>
    </w:p>
    <w:p w:rsidR="00D138AB" w:rsidRPr="00D138AB" w:rsidRDefault="00D138AB" w:rsidP="00D138AB">
      <w:pPr>
        <w:ind w:firstLine="709"/>
        <w:rPr>
          <w:rFonts w:ascii="Times New Roman" w:hAnsi="Times New Roman" w:cs="Times New Roman"/>
          <w:b/>
          <w:bCs/>
        </w:rPr>
      </w:pPr>
      <w:r w:rsidRPr="00D138AB">
        <w:rPr>
          <w:rFonts w:ascii="Times New Roman" w:hAnsi="Times New Roman" w:cs="Times New Roman"/>
          <w:b/>
          <w:bCs/>
        </w:rPr>
        <w:lastRenderedPageBreak/>
        <w:t>Статья 6. Вопросы местного значения района</w:t>
      </w:r>
    </w:p>
    <w:p w:rsidR="00D138AB" w:rsidRPr="00D138AB" w:rsidRDefault="00D138AB" w:rsidP="00D138AB">
      <w:pPr>
        <w:pStyle w:val="ConsNormal"/>
        <w:widowControl/>
        <w:tabs>
          <w:tab w:val="left" w:pos="0"/>
        </w:tabs>
        <w:ind w:right="0"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1. К вопросам местного значения Района относятся: </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1) составление и рассмотрение проекта бюджета Района, утверждение и исполнение бюджета Района, осуществление </w:t>
      </w:r>
      <w:proofErr w:type="gramStart"/>
      <w:r w:rsidRPr="00D138AB">
        <w:rPr>
          <w:rFonts w:ascii="Times New Roman" w:hAnsi="Times New Roman" w:cs="Times New Roman"/>
          <w:sz w:val="28"/>
          <w:szCs w:val="28"/>
        </w:rPr>
        <w:t>контроля за</w:t>
      </w:r>
      <w:proofErr w:type="gramEnd"/>
      <w:r w:rsidRPr="00D138AB">
        <w:rPr>
          <w:rFonts w:ascii="Times New Roman" w:hAnsi="Times New Roman" w:cs="Times New Roman"/>
          <w:sz w:val="28"/>
          <w:szCs w:val="28"/>
        </w:rPr>
        <w:t xml:space="preserve"> его исполнением, составление и утверждение отчета об исполнении бюджета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 установление, изменение и отмена местных налогов и сборов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D138AB" w:rsidRPr="00D138AB" w:rsidRDefault="00D138AB" w:rsidP="00D138AB">
      <w:pPr>
        <w:pStyle w:val="ConsPlusNormal"/>
        <w:ind w:firstLine="709"/>
        <w:jc w:val="both"/>
        <w:rPr>
          <w:rFonts w:ascii="Times New Roman" w:hAnsi="Times New Roman" w:cs="Times New Roman"/>
          <w:sz w:val="28"/>
          <w:szCs w:val="28"/>
        </w:rPr>
      </w:pPr>
      <w:proofErr w:type="gramStart"/>
      <w:r w:rsidRPr="00D138AB">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D138AB">
          <w:rPr>
            <w:rFonts w:ascii="Times New Roman" w:hAnsi="Times New Roman" w:cs="Times New Roman"/>
            <w:sz w:val="28"/>
            <w:szCs w:val="28"/>
          </w:rPr>
          <w:t>законодательством</w:t>
        </w:r>
      </w:hyperlink>
      <w:r w:rsidRPr="00D138AB">
        <w:rPr>
          <w:rFonts w:ascii="Times New Roman" w:hAnsi="Times New Roman" w:cs="Times New Roman"/>
          <w:sz w:val="28"/>
          <w:szCs w:val="28"/>
        </w:rPr>
        <w:t xml:space="preserve"> Российской Федерации;</w:t>
      </w:r>
      <w:proofErr w:type="gramEnd"/>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9) участие в предупреждении и ликвидации последствий чрезвычайных ситуаций на территории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13) организация мероприятий </w:t>
      </w:r>
      <w:proofErr w:type="spellStart"/>
      <w:r w:rsidRPr="00D138AB">
        <w:rPr>
          <w:rFonts w:ascii="Times New Roman" w:hAnsi="Times New Roman" w:cs="Times New Roman"/>
          <w:sz w:val="28"/>
          <w:szCs w:val="28"/>
        </w:rPr>
        <w:t>межпоселенческого</w:t>
      </w:r>
      <w:proofErr w:type="spellEnd"/>
      <w:r w:rsidRPr="00D138AB">
        <w:rPr>
          <w:rFonts w:ascii="Times New Roman" w:hAnsi="Times New Roman" w:cs="Times New Roman"/>
          <w:sz w:val="28"/>
          <w:szCs w:val="28"/>
        </w:rPr>
        <w:t xml:space="preserve"> характера по охране окружающей среды;</w:t>
      </w:r>
    </w:p>
    <w:p w:rsidR="00D138AB" w:rsidRPr="00D138AB" w:rsidRDefault="00D138AB" w:rsidP="00D138AB">
      <w:pPr>
        <w:pStyle w:val="ConsPlusNormal"/>
        <w:ind w:firstLine="709"/>
        <w:jc w:val="both"/>
        <w:rPr>
          <w:rFonts w:ascii="Times New Roman" w:hAnsi="Times New Roman" w:cs="Times New Roman"/>
          <w:sz w:val="28"/>
          <w:szCs w:val="28"/>
        </w:rPr>
      </w:pPr>
      <w:proofErr w:type="gramStart"/>
      <w:r w:rsidRPr="00D138AB">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w:t>
      </w:r>
      <w:r w:rsidRPr="00D138AB">
        <w:rPr>
          <w:rFonts w:ascii="Times New Roman" w:hAnsi="Times New Roman" w:cs="Times New Roman"/>
          <w:sz w:val="28"/>
          <w:szCs w:val="28"/>
        </w:rPr>
        <w:lastRenderedPageBreak/>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138AB">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138AB" w:rsidRPr="00D138AB" w:rsidRDefault="00D138AB" w:rsidP="00D138AB">
      <w:pPr>
        <w:pStyle w:val="ConsPlusNormal"/>
        <w:ind w:firstLine="709"/>
        <w:jc w:val="both"/>
        <w:rPr>
          <w:rFonts w:ascii="Times New Roman" w:hAnsi="Times New Roman" w:cs="Times New Roman"/>
          <w:sz w:val="28"/>
          <w:szCs w:val="28"/>
        </w:rPr>
      </w:pPr>
      <w:proofErr w:type="gramStart"/>
      <w:r w:rsidRPr="00D138AB">
        <w:rPr>
          <w:rFonts w:ascii="Times New Roman" w:hAnsi="Times New Roman" w:cs="Times New Roman"/>
          <w:sz w:val="28"/>
          <w:szCs w:val="28"/>
        </w:rPr>
        <w:t xml:space="preserve">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9" w:history="1">
        <w:r w:rsidRPr="00D138AB">
          <w:rPr>
            <w:rFonts w:ascii="Times New Roman" w:hAnsi="Times New Roman" w:cs="Times New Roman"/>
            <w:sz w:val="28"/>
            <w:szCs w:val="28"/>
          </w:rPr>
          <w:t>перечень</w:t>
        </w:r>
      </w:hyperlink>
      <w:r w:rsidRPr="00D138AB">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D138AB">
          <w:rPr>
            <w:rFonts w:ascii="Times New Roman" w:hAnsi="Times New Roman" w:cs="Times New Roman"/>
            <w:sz w:val="28"/>
            <w:szCs w:val="28"/>
          </w:rPr>
          <w:t>органу</w:t>
        </w:r>
      </w:hyperlink>
      <w:r w:rsidRPr="00D138AB">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муниципального района для муниципальных нужд;</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D138AB">
          <w:rPr>
            <w:rFonts w:ascii="Times New Roman" w:hAnsi="Times New Roman" w:cs="Times New Roman"/>
            <w:sz w:val="28"/>
            <w:szCs w:val="28"/>
          </w:rPr>
          <w:t>законом</w:t>
        </w:r>
      </w:hyperlink>
      <w:r w:rsidRPr="00D138AB">
        <w:rPr>
          <w:rFonts w:ascii="Times New Roman" w:hAnsi="Times New Roman" w:cs="Times New Roman"/>
          <w:sz w:val="28"/>
          <w:szCs w:val="28"/>
        </w:rPr>
        <w:t xml:space="preserve"> от 13 марта 2006 года N 38-ФЗ "О рекламе"</w:t>
      </w:r>
      <w:proofErr w:type="gramStart"/>
      <w:r w:rsidRPr="00D138AB">
        <w:rPr>
          <w:rFonts w:ascii="Times New Roman" w:hAnsi="Times New Roman" w:cs="Times New Roman"/>
          <w:sz w:val="28"/>
          <w:szCs w:val="28"/>
        </w:rPr>
        <w:t xml:space="preserve"> ;</w:t>
      </w:r>
      <w:proofErr w:type="gramEnd"/>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20) содержание на территории Района </w:t>
      </w:r>
      <w:proofErr w:type="spellStart"/>
      <w:r w:rsidRPr="00D138AB">
        <w:rPr>
          <w:rFonts w:ascii="Times New Roman" w:hAnsi="Times New Roman" w:cs="Times New Roman"/>
          <w:sz w:val="28"/>
          <w:szCs w:val="28"/>
        </w:rPr>
        <w:t>межпоселенческих</w:t>
      </w:r>
      <w:proofErr w:type="spellEnd"/>
      <w:r w:rsidRPr="00D138AB">
        <w:rPr>
          <w:rFonts w:ascii="Times New Roman" w:hAnsi="Times New Roman" w:cs="Times New Roman"/>
          <w:sz w:val="28"/>
          <w:szCs w:val="28"/>
        </w:rPr>
        <w:t xml:space="preserve"> мест захоронения, организация ритуальных услуг;</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22) организация библиотечного обслуживания населения </w:t>
      </w:r>
      <w:proofErr w:type="spellStart"/>
      <w:r w:rsidRPr="00D138AB">
        <w:rPr>
          <w:rFonts w:ascii="Times New Roman" w:hAnsi="Times New Roman" w:cs="Times New Roman"/>
          <w:sz w:val="28"/>
          <w:szCs w:val="28"/>
        </w:rPr>
        <w:t>межпоселенческими</w:t>
      </w:r>
      <w:proofErr w:type="spellEnd"/>
      <w:r w:rsidRPr="00D138AB">
        <w:rPr>
          <w:rFonts w:ascii="Times New Roman" w:hAnsi="Times New Roman" w:cs="Times New Roman"/>
          <w:sz w:val="28"/>
          <w:szCs w:val="28"/>
        </w:rPr>
        <w:t xml:space="preserve"> библиотеками, комплектование и обеспечение сохранности </w:t>
      </w:r>
      <w:r w:rsidRPr="00D138AB">
        <w:rPr>
          <w:rFonts w:ascii="Times New Roman" w:hAnsi="Times New Roman" w:cs="Times New Roman"/>
          <w:sz w:val="28"/>
          <w:szCs w:val="28"/>
        </w:rPr>
        <w:lastRenderedPageBreak/>
        <w:t>их библиотечных фондов;</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25) выравнивание уровня бюджетной обеспеченности поселений, входящих в состав Района, за счет средств бюджета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138AB">
        <w:rPr>
          <w:rFonts w:ascii="Times New Roman" w:hAnsi="Times New Roman" w:cs="Times New Roman"/>
          <w:sz w:val="28"/>
          <w:szCs w:val="28"/>
        </w:rPr>
        <w:t>волонтерству</w:t>
      </w:r>
      <w:proofErr w:type="spellEnd"/>
      <w:r w:rsidRPr="00D138AB">
        <w:rPr>
          <w:rFonts w:ascii="Times New Roman" w:hAnsi="Times New Roman" w:cs="Times New Roman"/>
          <w:sz w:val="28"/>
          <w:szCs w:val="28"/>
        </w:rPr>
        <w:t>;</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D138AB">
        <w:rPr>
          <w:rFonts w:ascii="Times New Roman" w:hAnsi="Times New Roman" w:cs="Times New Roman"/>
          <w:sz w:val="28"/>
          <w:szCs w:val="28"/>
        </w:rPr>
        <w:t>;;</w:t>
      </w:r>
      <w:proofErr w:type="gramEnd"/>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33) организация и осуществление мероприятий </w:t>
      </w:r>
      <w:proofErr w:type="spellStart"/>
      <w:r w:rsidRPr="00D138AB">
        <w:rPr>
          <w:rFonts w:ascii="Times New Roman" w:hAnsi="Times New Roman" w:cs="Times New Roman"/>
          <w:sz w:val="28"/>
          <w:szCs w:val="28"/>
        </w:rPr>
        <w:t>межпоселенческого</w:t>
      </w:r>
      <w:proofErr w:type="spellEnd"/>
      <w:r w:rsidRPr="00D138AB">
        <w:rPr>
          <w:rFonts w:ascii="Times New Roman" w:hAnsi="Times New Roman" w:cs="Times New Roman"/>
          <w:sz w:val="28"/>
          <w:szCs w:val="28"/>
        </w:rPr>
        <w:t xml:space="preserve"> характера по работе с детьми и молодежью;</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34) осуществление в пределах, установленных водным </w:t>
      </w:r>
      <w:hyperlink r:id="rId12" w:history="1">
        <w:r w:rsidRPr="00D138AB">
          <w:rPr>
            <w:rFonts w:ascii="Times New Roman" w:hAnsi="Times New Roman" w:cs="Times New Roman"/>
            <w:sz w:val="28"/>
            <w:szCs w:val="28"/>
          </w:rPr>
          <w:t>законодательством</w:t>
        </w:r>
      </w:hyperlink>
      <w:r w:rsidRPr="00D138AB">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35) осуществление муниципального лесного контроля;</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w:t>
      </w:r>
      <w:r w:rsidRPr="00D138AB">
        <w:rPr>
          <w:rFonts w:ascii="Times New Roman" w:hAnsi="Times New Roman" w:cs="Times New Roman"/>
          <w:sz w:val="28"/>
          <w:szCs w:val="28"/>
        </w:rPr>
        <w:lastRenderedPageBreak/>
        <w:t xml:space="preserve">искусственного земельного участка в соответствии с федеральным </w:t>
      </w:r>
      <w:hyperlink r:id="rId13" w:history="1">
        <w:r w:rsidRPr="00D138AB">
          <w:rPr>
            <w:rFonts w:ascii="Times New Roman" w:hAnsi="Times New Roman" w:cs="Times New Roman"/>
            <w:sz w:val="28"/>
            <w:szCs w:val="28"/>
          </w:rPr>
          <w:t>законом</w:t>
        </w:r>
      </w:hyperlink>
      <w:r w:rsidRPr="00D138AB">
        <w:rPr>
          <w:rFonts w:ascii="Times New Roman" w:hAnsi="Times New Roman" w:cs="Times New Roman"/>
          <w:sz w:val="28"/>
          <w:szCs w:val="28"/>
        </w:rPr>
        <w:t>;</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37) осуществление мер по противодействию коррупции в границах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39) осуществление муниципального земельного контроля на межселенной территории Района;</w:t>
      </w:r>
    </w:p>
    <w:p w:rsidR="00D138AB" w:rsidRPr="00D138AB" w:rsidRDefault="00D138AB" w:rsidP="00D138AB">
      <w:pPr>
        <w:pStyle w:val="ConsPlusNormal"/>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40) организация в соответствии с Федеральным </w:t>
      </w:r>
      <w:hyperlink r:id="rId14" w:history="1">
        <w:r w:rsidRPr="00D138AB">
          <w:rPr>
            <w:rFonts w:ascii="Times New Roman" w:hAnsi="Times New Roman" w:cs="Times New Roman"/>
            <w:sz w:val="28"/>
            <w:szCs w:val="28"/>
          </w:rPr>
          <w:t>законом</w:t>
        </w:r>
      </w:hyperlink>
      <w:r w:rsidRPr="00D138AB">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87C15" w:rsidRDefault="00D87C15" w:rsidP="00D138AB">
      <w:pPr>
        <w:ind w:firstLine="709"/>
        <w:rPr>
          <w:rFonts w:ascii="Times New Roman" w:hAnsi="Times New Roman" w:cs="Times New Roman"/>
        </w:rPr>
      </w:pP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 xml:space="preserve">1.1.К вопросам  местного значения района, не отнесенные к вопросам местного значения  сельских поселений, на территориях сельских поселений, относятся: </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 организация в границах поселения электро-, тепл</w:t>
      </w:r>
      <w:proofErr w:type="gramStart"/>
      <w:r w:rsidRPr="00D138AB">
        <w:rPr>
          <w:rFonts w:ascii="Times New Roman" w:hAnsi="Times New Roman" w:cs="Times New Roman"/>
        </w:rPr>
        <w:t>о-</w:t>
      </w:r>
      <w:proofErr w:type="gramEnd"/>
      <w:r w:rsidRPr="00D138AB">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38AB" w:rsidRPr="00D138AB" w:rsidRDefault="00D138AB" w:rsidP="00D138AB">
      <w:pPr>
        <w:ind w:firstLine="709"/>
        <w:rPr>
          <w:rFonts w:ascii="Times New Roman" w:hAnsi="Times New Roman" w:cs="Times New Roman"/>
        </w:rPr>
      </w:pPr>
      <w:proofErr w:type="gramStart"/>
      <w:r w:rsidRPr="00D138AB">
        <w:rPr>
          <w:rFonts w:ascii="Times New Roman" w:hAnsi="Times New Roman" w:cs="Times New Roman"/>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138AB">
        <w:rPr>
          <w:rFonts w:ascii="Times New Roman" w:hAnsi="Times New Roman" w:cs="Times New Roman"/>
        </w:rPr>
        <w:t xml:space="preserve"> законодательством Российской Федерации;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5)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lastRenderedPageBreak/>
        <w:t>7) участие в предупреждении и ликвидации последствий чрезвычайных ситуаций в границах поселений;</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территориях указанных поселений;</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38AB" w:rsidRPr="00D138AB" w:rsidRDefault="00D138AB" w:rsidP="00D138AB">
      <w:pPr>
        <w:ind w:firstLine="709"/>
        <w:rPr>
          <w:rFonts w:ascii="Times New Roman" w:hAnsi="Times New Roman" w:cs="Times New Roman"/>
        </w:rPr>
      </w:pPr>
      <w:proofErr w:type="gramStart"/>
      <w:r w:rsidRPr="00D138AB">
        <w:rPr>
          <w:rFonts w:ascii="Times New Roman" w:hAnsi="Times New Roman" w:cs="Times New Roman"/>
        </w:rPr>
        <w:t xml:space="preserve">12) утверждение генеральных планов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5" w:history="1">
        <w:r w:rsidRPr="00D138AB">
          <w:rPr>
            <w:rFonts w:ascii="Times New Roman" w:hAnsi="Times New Roman" w:cs="Times New Roman"/>
          </w:rPr>
          <w:t>кодексом</w:t>
        </w:r>
      </w:hyperlink>
      <w:r w:rsidRPr="00D138AB">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w:t>
      </w:r>
      <w:proofErr w:type="gramEnd"/>
      <w:r w:rsidRPr="00D138AB">
        <w:rPr>
          <w:rFonts w:ascii="Times New Roman" w:hAnsi="Times New Roman" w:cs="Times New Roman"/>
        </w:rPr>
        <w:t xml:space="preserve">, резервирование земель и изъятие, в том числе путем выкупа,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16" w:history="1">
        <w:r w:rsidRPr="00D138AB">
          <w:rPr>
            <w:rFonts w:ascii="Times New Roman" w:hAnsi="Times New Roman" w:cs="Times New Roman"/>
          </w:rPr>
          <w:t>кодексом</w:t>
        </w:r>
      </w:hyperlink>
      <w:r w:rsidRPr="00D138AB">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13) организация и осуществление мероприятий по территориальной обороне и гражданской обороне, защите населения и территорий поселений от чрезвычайных ситуаций природного и техногенного характера;</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14) создание, содержание и организация деятельности аварийно-спасательных служб и (или) аварийно-спасательных формирований на территориях поселения;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15) осуществление мероприятий по обеспечению безопасности людей, охране их жизни и здоровья на водных объектах, расположенных на территориях поселения;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16)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lastRenderedPageBreak/>
        <w:t>17) организация и осуществление мероприятий по работе с детьми и молодежью в сельских поселениях;</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19) осуществление муниципального лесного контроля;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20) предоставление помещения для работы на обслуживаемых  административных участках поселений сотрудникам, замещающим должности участковых уполномоченных полиции;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21) до 1 января 2017 года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23)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24) осуществление мер по противодействию коррупции в границах поселений;</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на территории поселений.</w:t>
      </w:r>
    </w:p>
    <w:p w:rsidR="00D138AB" w:rsidRPr="00D138AB" w:rsidRDefault="00D138AB" w:rsidP="00D138AB">
      <w:pPr>
        <w:ind w:firstLine="709"/>
        <w:rPr>
          <w:rFonts w:ascii="Times New Roman" w:hAnsi="Times New Roman" w:cs="Times New Roman"/>
        </w:rPr>
      </w:pP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 Органы местного самоуправления отдельных поселений, входящих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3.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D138AB" w:rsidRPr="00D138AB" w:rsidRDefault="00D138AB" w:rsidP="00D138AB">
      <w:pPr>
        <w:autoSpaceDE w:val="0"/>
        <w:autoSpaceDN w:val="0"/>
        <w:adjustRightInd w:val="0"/>
        <w:ind w:firstLine="709"/>
        <w:rPr>
          <w:rFonts w:ascii="Times New Roman" w:hAnsi="Times New Roman" w:cs="Times New Roman"/>
        </w:rPr>
      </w:pPr>
    </w:p>
    <w:p w:rsidR="00D138AB" w:rsidRPr="00D138AB" w:rsidRDefault="00D138AB" w:rsidP="00D138AB">
      <w:pPr>
        <w:autoSpaceDE w:val="0"/>
        <w:autoSpaceDN w:val="0"/>
        <w:adjustRightInd w:val="0"/>
        <w:ind w:firstLine="709"/>
        <w:outlineLvl w:val="2"/>
        <w:rPr>
          <w:rFonts w:ascii="Times New Roman" w:hAnsi="Times New Roman" w:cs="Times New Roman"/>
          <w:b/>
          <w:bCs/>
        </w:rPr>
      </w:pPr>
      <w:r w:rsidRPr="00D138AB">
        <w:rPr>
          <w:rFonts w:ascii="Times New Roman" w:hAnsi="Times New Roman" w:cs="Times New Roman"/>
          <w:b/>
          <w:bCs/>
        </w:rPr>
        <w:t>Статья 7. Права района на решение вопросов, не отнесенных к вопросам местного значения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 xml:space="preserve">1. Органы местного самоуправления района имеют право </w:t>
      </w:r>
      <w:proofErr w:type="gramStart"/>
      <w:r w:rsidRPr="00D138AB">
        <w:rPr>
          <w:rFonts w:ascii="Times New Roman" w:hAnsi="Times New Roman" w:cs="Times New Roman"/>
        </w:rPr>
        <w:t>на</w:t>
      </w:r>
      <w:proofErr w:type="gramEnd"/>
      <w:r w:rsidRPr="00D138AB">
        <w:rPr>
          <w:rFonts w:ascii="Times New Roman" w:hAnsi="Times New Roman" w:cs="Times New Roman"/>
        </w:rPr>
        <w:t>:</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 создание музеев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 участие в осуществлении деятельности по опеке и попечительству;</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 xml:space="preserve">5) оказание поддержки общественным наблюдательным комиссиям, осуществляющим общественный </w:t>
      </w:r>
      <w:proofErr w:type="gramStart"/>
      <w:r w:rsidRPr="00D138AB">
        <w:rPr>
          <w:rFonts w:ascii="Times New Roman" w:hAnsi="Times New Roman" w:cs="Times New Roman"/>
        </w:rPr>
        <w:t>контроль за</w:t>
      </w:r>
      <w:proofErr w:type="gramEnd"/>
      <w:r w:rsidRPr="00D138AB">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7) создание условий для развития туризма;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lastRenderedPageBreak/>
        <w:t>9) осуществление мероприятий, предусмотренных Федеральным законом «О донорстве крови и ее компонентов.</w:t>
      </w:r>
    </w:p>
    <w:p w:rsidR="00D138AB" w:rsidRPr="00D138AB" w:rsidRDefault="00D138AB" w:rsidP="00D138AB">
      <w:pPr>
        <w:pStyle w:val="ConsPlusNormal"/>
        <w:tabs>
          <w:tab w:val="left" w:pos="0"/>
        </w:tabs>
        <w:ind w:firstLine="709"/>
        <w:jc w:val="both"/>
        <w:rPr>
          <w:rFonts w:ascii="Times New Roman" w:hAnsi="Times New Roman" w:cs="Times New Roman"/>
          <w:sz w:val="28"/>
          <w:szCs w:val="28"/>
        </w:rPr>
      </w:pPr>
      <w:r w:rsidRPr="00D138AB">
        <w:rPr>
          <w:rFonts w:ascii="Times New Roman" w:hAnsi="Times New Roman" w:cs="Times New Roman"/>
          <w:sz w:val="28"/>
          <w:szCs w:val="28"/>
        </w:rPr>
        <w:t xml:space="preserve">10)  совершение нотариальных действий, предусмотренных </w:t>
      </w:r>
      <w:hyperlink r:id="rId17" w:history="1">
        <w:r w:rsidRPr="00D138AB">
          <w:rPr>
            <w:rFonts w:ascii="Times New Roman" w:hAnsi="Times New Roman" w:cs="Times New Roman"/>
            <w:sz w:val="28"/>
            <w:szCs w:val="28"/>
          </w:rPr>
          <w:t>законодательством</w:t>
        </w:r>
      </w:hyperlink>
      <w:r w:rsidRPr="00D138AB">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b/>
          <w:bCs/>
        </w:rPr>
        <w:t xml:space="preserve"> </w:t>
      </w:r>
      <w:proofErr w:type="gramStart"/>
      <w:r w:rsidRPr="00D138AB">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138AB">
        <w:rPr>
          <w:rFonts w:ascii="Times New Roman" w:hAnsi="Times New Roman" w:cs="Times New Roman"/>
        </w:rPr>
        <w:t xml:space="preserve"> с федеральными законами;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 xml:space="preserve">12) осуществление мероприятий в сфере профилактики правонарушений, предусмотренных Федеральным </w:t>
      </w:r>
      <w:hyperlink r:id="rId18" w:history="1">
        <w:r w:rsidRPr="00D138AB">
          <w:rPr>
            <w:rFonts w:ascii="Times New Roman" w:hAnsi="Times New Roman" w:cs="Times New Roman"/>
          </w:rPr>
          <w:t>законом</w:t>
        </w:r>
      </w:hyperlink>
      <w:r w:rsidRPr="00D138AB">
        <w:rPr>
          <w:rFonts w:ascii="Times New Roman" w:hAnsi="Times New Roman" w:cs="Times New Roman"/>
        </w:rPr>
        <w:t xml:space="preserve"> "Об основах системы профилактики правонарушений в Российской Федерации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 xml:space="preserve">2. </w:t>
      </w:r>
      <w:proofErr w:type="gramStart"/>
      <w:r w:rsidRPr="00D138AB">
        <w:rPr>
          <w:rFonts w:ascii="Times New Roman" w:hAnsi="Times New Roman" w:cs="Times New Roman"/>
        </w:rPr>
        <w:t>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D138AB">
        <w:rPr>
          <w:rFonts w:ascii="Times New Roman" w:hAnsi="Times New Roman" w:cs="Times New Roman"/>
        </w:rPr>
        <w:t xml:space="preserve">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8AB" w:rsidRPr="00D138AB" w:rsidRDefault="00D138AB" w:rsidP="00D138AB">
      <w:pPr>
        <w:autoSpaceDE w:val="0"/>
        <w:autoSpaceDN w:val="0"/>
        <w:adjustRightInd w:val="0"/>
        <w:ind w:firstLine="709"/>
        <w:rPr>
          <w:rFonts w:ascii="Times New Roman" w:hAnsi="Times New Roman" w:cs="Times New Roman"/>
          <w:b/>
        </w:rPr>
      </w:pPr>
    </w:p>
    <w:p w:rsidR="00D138AB" w:rsidRPr="00D138AB" w:rsidRDefault="00D138AB" w:rsidP="00D138AB">
      <w:pPr>
        <w:autoSpaceDE w:val="0"/>
        <w:autoSpaceDN w:val="0"/>
        <w:adjustRightInd w:val="0"/>
        <w:ind w:firstLine="709"/>
        <w:outlineLvl w:val="2"/>
        <w:rPr>
          <w:rFonts w:ascii="Times New Roman" w:hAnsi="Times New Roman" w:cs="Times New Roman"/>
          <w:b/>
          <w:bCs/>
        </w:rPr>
      </w:pPr>
      <w:r w:rsidRPr="00D138AB">
        <w:rPr>
          <w:rFonts w:ascii="Times New Roman" w:hAnsi="Times New Roman" w:cs="Times New Roman"/>
          <w:b/>
          <w:bCs/>
        </w:rPr>
        <w:t>Статья 16. Публичные слушания, общественные обсуждения</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 На публичные слушания должны выноситься:</w:t>
      </w:r>
    </w:p>
    <w:p w:rsidR="00D138AB" w:rsidRPr="00D138AB" w:rsidRDefault="00D138AB" w:rsidP="00D138AB">
      <w:pPr>
        <w:autoSpaceDE w:val="0"/>
        <w:autoSpaceDN w:val="0"/>
        <w:adjustRightInd w:val="0"/>
        <w:ind w:firstLine="709"/>
        <w:rPr>
          <w:rFonts w:ascii="Times New Roman" w:hAnsi="Times New Roman" w:cs="Times New Roman"/>
        </w:rPr>
      </w:pPr>
      <w:proofErr w:type="gramStart"/>
      <w:r w:rsidRPr="00D138AB">
        <w:rPr>
          <w:rFonts w:ascii="Times New Roman" w:hAnsi="Times New Roman" w:cs="Times New Rom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 w:history="1">
        <w:r w:rsidRPr="00D138AB">
          <w:rPr>
            <w:rFonts w:ascii="Times New Roman" w:hAnsi="Times New Roman" w:cs="Times New Roman"/>
          </w:rPr>
          <w:t>Конституции</w:t>
        </w:r>
      </w:hyperlink>
      <w:r w:rsidRPr="00D138AB">
        <w:rPr>
          <w:rFonts w:ascii="Times New Roman" w:hAnsi="Times New Roman" w:cs="Times New Roman"/>
        </w:rPr>
        <w:t xml:space="preserve"> Российской Федерации, федеральных законов, конституции (устава) </w:t>
      </w:r>
      <w:r w:rsidRPr="00D138AB">
        <w:rPr>
          <w:rFonts w:ascii="Times New Roman" w:hAnsi="Times New Roman" w:cs="Times New Roman"/>
        </w:rPr>
        <w:lastRenderedPageBreak/>
        <w:t>или законов Республики Татарстан в целях приведения данного устава в соответствие с этими нормативными правовыми актами;;</w:t>
      </w:r>
      <w:proofErr w:type="gramEnd"/>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 проект бюджета района и отчета о его исполнении;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 xml:space="preserve">2.1) проект стратегии </w:t>
      </w:r>
      <w:proofErr w:type="gramStart"/>
      <w:r w:rsidRPr="00D138AB">
        <w:rPr>
          <w:rFonts w:ascii="Times New Roman" w:hAnsi="Times New Roman" w:cs="Times New Roman"/>
        </w:rPr>
        <w:t>социального-экономического</w:t>
      </w:r>
      <w:proofErr w:type="gramEnd"/>
      <w:r w:rsidRPr="00D138AB">
        <w:rPr>
          <w:rFonts w:ascii="Times New Roman" w:hAnsi="Times New Roman" w:cs="Times New Roman"/>
        </w:rPr>
        <w:t xml:space="preserve"> развития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4) вопросы преобразования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9. Результаты публичных слушаний должны быть опубликованы (обнародованы) не позднее чем через 5 дней после проведения публичных слушаний, если иное не предусмотрено действующим законодательством.</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10. Порядок организации и проведения публичных слушаний определяется Положением о публичных слушаниях, утверждаемым Советом района.</w:t>
      </w:r>
    </w:p>
    <w:p w:rsidR="00455AA1" w:rsidRPr="00D138AB" w:rsidRDefault="00455AA1" w:rsidP="00D138AB">
      <w:pPr>
        <w:autoSpaceDE w:val="0"/>
        <w:autoSpaceDN w:val="0"/>
        <w:adjustRightInd w:val="0"/>
        <w:ind w:firstLine="709"/>
        <w:outlineLvl w:val="2"/>
        <w:rPr>
          <w:rFonts w:ascii="Times New Roman" w:hAnsi="Times New Roman" w:cs="Times New Roman"/>
        </w:rPr>
      </w:pPr>
    </w:p>
    <w:p w:rsidR="00D138AB" w:rsidRPr="00D138AB" w:rsidRDefault="00D138AB" w:rsidP="00D138AB">
      <w:pPr>
        <w:autoSpaceDE w:val="0"/>
        <w:autoSpaceDN w:val="0"/>
        <w:adjustRightInd w:val="0"/>
        <w:ind w:firstLine="709"/>
        <w:outlineLvl w:val="2"/>
        <w:rPr>
          <w:rFonts w:ascii="Times New Roman" w:hAnsi="Times New Roman" w:cs="Times New Roman"/>
          <w:b/>
        </w:rPr>
      </w:pPr>
      <w:r w:rsidRPr="00D138AB">
        <w:rPr>
          <w:rFonts w:ascii="Times New Roman" w:hAnsi="Times New Roman" w:cs="Times New Roman"/>
          <w:b/>
          <w:bCs/>
        </w:rPr>
        <w:t>Статья 29. Компетенция Совета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 В компетенции Совета района находятся:</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 принятие Устава района и внесение в него изменений;</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 установление общеобязательных правил на территории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 утверждение бюджета района и отчета о его исполнении;</w:t>
      </w:r>
    </w:p>
    <w:p w:rsidR="00D138AB" w:rsidRPr="00D138AB" w:rsidRDefault="00D138AB" w:rsidP="00D138AB">
      <w:pPr>
        <w:autoSpaceDE w:val="0"/>
        <w:autoSpaceDN w:val="0"/>
        <w:adjustRightInd w:val="0"/>
        <w:ind w:firstLine="709"/>
        <w:rPr>
          <w:rFonts w:ascii="Times New Roman" w:hAnsi="Times New Roman" w:cs="Times New Roman"/>
        </w:rPr>
      </w:pPr>
      <w:proofErr w:type="gramStart"/>
      <w:r w:rsidRPr="00D138AB">
        <w:rPr>
          <w:rFonts w:ascii="Times New Roman" w:hAnsi="Times New Roman" w:cs="Times New Roman"/>
        </w:rPr>
        <w:t xml:space="preserve">4) установление в соответствии с федеральными законами и законами Республики Татарстан нормативов отчислений доходов в бюджеты поселений от </w:t>
      </w:r>
      <w:r w:rsidRPr="00D138AB">
        <w:rPr>
          <w:rFonts w:ascii="Times New Roman" w:hAnsi="Times New Roman" w:cs="Times New Roman"/>
        </w:rPr>
        <w:lastRenderedPageBreak/>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20" w:history="1">
        <w:r w:rsidRPr="00D138AB">
          <w:rPr>
            <w:rFonts w:ascii="Times New Roman" w:hAnsi="Times New Roman" w:cs="Times New Roman"/>
          </w:rPr>
          <w:t>Бюджетным кодексом Российской Федерации</w:t>
        </w:r>
      </w:hyperlink>
      <w:r w:rsidRPr="00D138AB">
        <w:rPr>
          <w:rFonts w:ascii="Times New Roman" w:hAnsi="Times New Roman" w:cs="Times New Roman"/>
        </w:rPr>
        <w:t>, законодательством о налогах и сборах и законами Республики Татарстан в бюджет района, изменение и отмена местных</w:t>
      </w:r>
      <w:proofErr w:type="gramEnd"/>
      <w:r w:rsidRPr="00D138AB">
        <w:rPr>
          <w:rFonts w:ascii="Times New Roman" w:hAnsi="Times New Roman" w:cs="Times New Roman"/>
        </w:rPr>
        <w:t xml:space="preserve"> налогов и сборов»;</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5) утверждение стратегии социально-экономического развития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6) выдвижение инициативы об изменении границ, преобразовании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7) назначение местного референдума;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8) избрание Главы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9) избрание заместителя Главы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муниципальных учреждений;</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11) назначение Руководителя Исполнительного комитета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12) утверждение структуры Исполнительного комитета района, установление предельной численности его работников;</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14) утверждение положения о контрольно-счетной палате, положения о финансово-бюджетной палате и положения о палате земельных и имущественных отношений;</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15) назначение членов избирательной комиссии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16) назначение голосования по вопросам изменения границ, преобразования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17) реализация права законодательной инициативы в Государственном Совете Республики Татарстан;</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20) определение порядка участия района в организациях межмуниципального сотрудничества;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21) определение порядка материально-технического и организационного обеспечения деятельности органов местного самоуправления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bCs/>
        </w:rPr>
        <w:t>22)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lastRenderedPageBreak/>
        <w:t xml:space="preserve">23) </w:t>
      </w:r>
      <w:proofErr w:type="gramStart"/>
      <w:r w:rsidRPr="00D138AB">
        <w:rPr>
          <w:rFonts w:ascii="Times New Roman" w:hAnsi="Times New Roman" w:cs="Times New Roman"/>
        </w:rPr>
        <w:t>контроль за</w:t>
      </w:r>
      <w:proofErr w:type="gramEnd"/>
      <w:r w:rsidRPr="00D138AB">
        <w:rPr>
          <w:rFonts w:ascii="Times New Roman" w:hAnsi="Times New Roman" w:cs="Times New Roman"/>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24) утверждение муниципальных программ в области энергосбережения и повышения энергетической эффективности, организация иных мероприятий, предусмотренных законодательством об энергосбережении и о повышении энергетической эффективности;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25)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27)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28) принятие решений о создании некоммерческих организаций в форме автономных некоммерческих организаций и фондов;</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29) учреждение собственных средств массовой, информации;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30) толкование Устава района и решений Совета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31) принятие регламента Совета района и иных решений по вопросам организации своей деятельности;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32) утверждение положения об аппарате Совета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33) принятие решения об удалении Главы района в отставку;</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34) назначение в установленном порядке председателя и членов (аудиторов) Контрольно-счетной палаты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 xml:space="preserve">35) разработка и утверждение </w:t>
      </w:r>
      <w:hyperlink r:id="rId21" w:history="1">
        <w:r w:rsidRPr="00D138AB">
          <w:rPr>
            <w:rFonts w:ascii="Times New Roman" w:hAnsi="Times New Roman" w:cs="Times New Roman"/>
          </w:rPr>
          <w:t>программ</w:t>
        </w:r>
      </w:hyperlink>
      <w:r w:rsidRPr="00D138AB">
        <w:rPr>
          <w:rFonts w:ascii="Times New Roman" w:hAnsi="Times New Roman" w:cs="Times New Roman"/>
        </w:rPr>
        <w:t xml:space="preserve">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36)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D138AB" w:rsidRPr="00D138AB" w:rsidRDefault="00D138AB" w:rsidP="00D138AB">
      <w:pPr>
        <w:autoSpaceDE w:val="0"/>
        <w:autoSpaceDN w:val="0"/>
        <w:adjustRightInd w:val="0"/>
        <w:ind w:firstLine="709"/>
        <w:rPr>
          <w:rFonts w:ascii="Times New Roman" w:hAnsi="Times New Roman" w:cs="Times New Roman"/>
        </w:rPr>
      </w:pPr>
      <w:r w:rsidRPr="00D138AB">
        <w:rPr>
          <w:rFonts w:ascii="Times New Roman" w:hAnsi="Times New Roman" w:cs="Times New Roman"/>
        </w:rPr>
        <w:t xml:space="preserve">2. </w:t>
      </w:r>
      <w:r w:rsidRPr="00D138AB">
        <w:rPr>
          <w:rFonts w:ascii="Times New Roman" w:hAnsi="Times New Roman" w:cs="Times New Roman"/>
          <w:bCs/>
        </w:rPr>
        <w:t>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и иных подведомственных Главе Района органов местного самоуправления, в том числе о решении вопросов, поставленных Советом Района.</w:t>
      </w:r>
    </w:p>
    <w:p w:rsidR="00D138AB" w:rsidRPr="00D138AB" w:rsidRDefault="00D138AB" w:rsidP="00D138AB">
      <w:pPr>
        <w:tabs>
          <w:tab w:val="left" w:pos="0"/>
        </w:tabs>
        <w:ind w:firstLine="709"/>
        <w:rPr>
          <w:rFonts w:ascii="Times New Roman" w:hAnsi="Times New Roman" w:cs="Times New Roman"/>
        </w:rPr>
      </w:pPr>
    </w:p>
    <w:p w:rsidR="00D138AB" w:rsidRPr="00D138AB" w:rsidRDefault="00D138AB" w:rsidP="00D138AB">
      <w:pPr>
        <w:ind w:firstLine="709"/>
        <w:rPr>
          <w:rFonts w:ascii="Times New Roman" w:hAnsi="Times New Roman" w:cs="Times New Roman"/>
          <w:b/>
        </w:rPr>
      </w:pPr>
      <w:r w:rsidRPr="00D138AB">
        <w:rPr>
          <w:rFonts w:ascii="Times New Roman" w:hAnsi="Times New Roman" w:cs="Times New Roman"/>
          <w:b/>
        </w:rPr>
        <w:t>Статья 40. Досрочное прекращение полномочий Главы района</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 Полномочия Главы района прекращаются досрочно в случае:</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 смерти;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 отставки по собственному желанию;</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lastRenderedPageBreak/>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5) признания судом недееспособным или ограниченно дееспособным;</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6) признания судом безвестно отсутствующим или объявления умершим;</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7) вступления в отношении его в законную силу обвинительного приговора суда;</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8) выезда за пределы Российской Федерации на постоянное место жительства;</w:t>
      </w:r>
    </w:p>
    <w:p w:rsidR="00D138AB" w:rsidRPr="00D138AB" w:rsidRDefault="00D138AB" w:rsidP="00D138AB">
      <w:pPr>
        <w:ind w:firstLine="709"/>
        <w:rPr>
          <w:rFonts w:ascii="Times New Roman" w:hAnsi="Times New Roman" w:cs="Times New Roman"/>
        </w:rPr>
      </w:pPr>
      <w:proofErr w:type="gramStart"/>
      <w:r w:rsidRPr="00D138AB">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38AB">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10) отзыва избирателями как депутата соответствующего представительного органа поселения;</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района;</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12) несоблюдения ограничений, установленных Федеральным законом  от 06.10.2003 N131-ФЗ «Об общих принципах организации местного самоуправления в Российской Федерации»;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13) изменения порядка формирования Совета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14) преобразования района, а также в случае упразднения района;</w:t>
      </w:r>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15) увеличения численности избирателей района более чем на 25 процентов, произошедшего вследствие изменения границ района;</w:t>
      </w:r>
    </w:p>
    <w:p w:rsidR="00D138AB" w:rsidRPr="00D138AB" w:rsidRDefault="00D138AB" w:rsidP="00D138AB">
      <w:pPr>
        <w:pStyle w:val="a8"/>
        <w:ind w:left="0" w:firstLine="709"/>
        <w:jc w:val="both"/>
        <w:rPr>
          <w:sz w:val="28"/>
          <w:szCs w:val="28"/>
        </w:rPr>
      </w:pPr>
      <w:r w:rsidRPr="00D138AB">
        <w:rPr>
          <w:sz w:val="28"/>
          <w:szCs w:val="28"/>
        </w:rPr>
        <w:t>16) утраты доверия Президента Российской Федерации в случаях:</w:t>
      </w:r>
    </w:p>
    <w:p w:rsidR="00D138AB" w:rsidRPr="00D138AB" w:rsidRDefault="00D138AB" w:rsidP="00D138AB">
      <w:pPr>
        <w:pStyle w:val="ConsPlusCell"/>
        <w:ind w:firstLine="709"/>
        <w:jc w:val="both"/>
      </w:pPr>
      <w:r w:rsidRPr="00D138AB">
        <w:t>-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8AB" w:rsidRPr="00D138AB" w:rsidRDefault="00D138AB" w:rsidP="00D138AB">
      <w:pPr>
        <w:ind w:firstLine="709"/>
        <w:rPr>
          <w:rFonts w:ascii="Times New Roman" w:hAnsi="Times New Roman" w:cs="Times New Roman"/>
        </w:rPr>
      </w:pPr>
      <w:proofErr w:type="gramStart"/>
      <w:r w:rsidRPr="00D138AB">
        <w:rPr>
          <w:rFonts w:ascii="Times New Roman" w:hAnsi="Times New Roman" w:cs="Times New Roman"/>
        </w:rPr>
        <w:t xml:space="preserve">-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w:t>
      </w:r>
      <w:r w:rsidRPr="00D138AB">
        <w:rPr>
          <w:rFonts w:ascii="Times New Roman" w:hAnsi="Times New Roman" w:cs="Times New Roman"/>
        </w:rPr>
        <w:lastRenderedPageBreak/>
        <w:t>когда  указанные  лица  были  зарегистрированы  в качестве  кандидатов  на  выборах  соответственно  главы   муниципального района.</w:t>
      </w:r>
      <w:proofErr w:type="gramEnd"/>
    </w:p>
    <w:p w:rsidR="00D138AB" w:rsidRPr="00D138AB" w:rsidRDefault="00D138AB" w:rsidP="00D138AB">
      <w:pPr>
        <w:ind w:firstLine="709"/>
        <w:rPr>
          <w:rFonts w:ascii="Times New Roman" w:hAnsi="Times New Roman" w:cs="Times New Roman"/>
        </w:rPr>
      </w:pPr>
      <w:r w:rsidRPr="00D138AB">
        <w:rPr>
          <w:rFonts w:ascii="Times New Roman" w:hAnsi="Times New Roman" w:cs="Times New Roman"/>
        </w:rPr>
        <w:t>2. В случае досрочного прекращения полномочий Главы района по основаниям, указанным в пунктах 1 - 10 части 1 настоящей статьи, избрание нового Главы района осуществляется на ближайшей сессии Совета района.</w:t>
      </w:r>
    </w:p>
    <w:p w:rsidR="00D138AB" w:rsidRPr="00D138AB" w:rsidRDefault="00D138AB" w:rsidP="00D138AB">
      <w:pPr>
        <w:ind w:firstLine="709"/>
        <w:rPr>
          <w:rFonts w:ascii="Times New Roman" w:hAnsi="Times New Roman" w:cs="Times New Roman"/>
          <w:b/>
        </w:rPr>
      </w:pPr>
      <w:r w:rsidRPr="00D138AB">
        <w:rPr>
          <w:rFonts w:ascii="Times New Roman" w:hAnsi="Times New Roman" w:cs="Times New Roman"/>
        </w:rP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r w:rsidRPr="00D138AB">
        <w:rPr>
          <w:rFonts w:ascii="Times New Roman" w:hAnsi="Times New Roman" w:cs="Times New Roman"/>
          <w:b/>
        </w:rPr>
        <w:t>.</w:t>
      </w:r>
    </w:p>
    <w:p w:rsidR="00D138AB" w:rsidRPr="00D138AB" w:rsidRDefault="00D138AB" w:rsidP="00D138AB">
      <w:pPr>
        <w:tabs>
          <w:tab w:val="left" w:pos="0"/>
        </w:tabs>
        <w:autoSpaceDE w:val="0"/>
        <w:autoSpaceDN w:val="0"/>
        <w:adjustRightInd w:val="0"/>
        <w:ind w:firstLine="709"/>
        <w:rPr>
          <w:rFonts w:ascii="Times New Roman" w:hAnsi="Times New Roman" w:cs="Times New Roman"/>
        </w:rPr>
      </w:pPr>
      <w:r w:rsidRPr="00D138AB">
        <w:rPr>
          <w:rFonts w:ascii="Times New Roman" w:hAnsi="Times New Roman" w:cs="Times New Roman"/>
        </w:rPr>
        <w:t>4. В случае</w:t>
      </w:r>
      <w:proofErr w:type="gramStart"/>
      <w:r w:rsidRPr="00D138AB">
        <w:rPr>
          <w:rFonts w:ascii="Times New Roman" w:hAnsi="Times New Roman" w:cs="Times New Roman"/>
        </w:rPr>
        <w:t>,</w:t>
      </w:r>
      <w:proofErr w:type="gramEnd"/>
      <w:r w:rsidRPr="00D138AB">
        <w:rPr>
          <w:rFonts w:ascii="Times New Roman" w:hAnsi="Times New Roman" w:cs="Times New Roman"/>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138AB" w:rsidRPr="00D138AB" w:rsidRDefault="00D138AB" w:rsidP="00D138AB">
      <w:pPr>
        <w:tabs>
          <w:tab w:val="left" w:pos="0"/>
        </w:tabs>
        <w:autoSpaceDE w:val="0"/>
        <w:autoSpaceDN w:val="0"/>
        <w:adjustRightInd w:val="0"/>
        <w:ind w:firstLine="709"/>
        <w:rPr>
          <w:rFonts w:ascii="Times New Roman" w:hAnsi="Times New Roman" w:cs="Times New Roman"/>
        </w:rPr>
      </w:pPr>
      <w:r w:rsidRPr="00D138AB">
        <w:rPr>
          <w:rFonts w:ascii="Times New Roman" w:hAnsi="Times New Roman" w:cs="Times New Roman"/>
        </w:rPr>
        <w:t>4.1. В случае</w:t>
      </w:r>
      <w:proofErr w:type="gramStart"/>
      <w:r w:rsidRPr="00D138AB">
        <w:rPr>
          <w:rFonts w:ascii="Times New Roman" w:hAnsi="Times New Roman" w:cs="Times New Roman"/>
        </w:rPr>
        <w:t>,</w:t>
      </w:r>
      <w:proofErr w:type="gramEnd"/>
      <w:r w:rsidRPr="00D138AB">
        <w:rPr>
          <w:rFonts w:ascii="Times New Roman" w:hAnsi="Times New Roman" w:cs="Times New Roman"/>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138AB" w:rsidRPr="00D138AB" w:rsidRDefault="00D138AB" w:rsidP="00D138AB">
      <w:pPr>
        <w:tabs>
          <w:tab w:val="left" w:pos="0"/>
        </w:tabs>
        <w:autoSpaceDE w:val="0"/>
        <w:autoSpaceDN w:val="0"/>
        <w:adjustRightInd w:val="0"/>
        <w:ind w:firstLine="709"/>
        <w:rPr>
          <w:rFonts w:ascii="Times New Roman" w:hAnsi="Times New Roman" w:cs="Times New Roman"/>
          <w:b/>
        </w:rPr>
      </w:pPr>
      <w:r w:rsidRPr="00D138AB">
        <w:rPr>
          <w:rFonts w:ascii="Times New Roman" w:hAnsi="Times New Roman" w:cs="Times New Roman"/>
        </w:rPr>
        <w:t xml:space="preserve">5. </w:t>
      </w:r>
      <w:proofErr w:type="gramStart"/>
      <w:r w:rsidRPr="00D138AB">
        <w:rPr>
          <w:rFonts w:ascii="Times New Roman" w:hAnsi="Times New Roman" w:cs="Times New Roman"/>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Pr="00D138AB">
          <w:rPr>
            <w:rFonts w:ascii="Times New Roman" w:hAnsi="Times New Roman" w:cs="Times New Roman"/>
          </w:rPr>
          <w:t>законом</w:t>
        </w:r>
      </w:hyperlink>
      <w:r w:rsidRPr="00D138AB">
        <w:rPr>
          <w:rFonts w:ascii="Times New Roman" w:hAnsi="Times New Roman" w:cs="Times New Roman"/>
        </w:rPr>
        <w:t xml:space="preserve"> от 25 декабря 2008 года N 273-ФЗ "О противодействии коррупции", Федеральным </w:t>
      </w:r>
      <w:hyperlink r:id="rId23" w:history="1">
        <w:r w:rsidRPr="00D138AB">
          <w:rPr>
            <w:rFonts w:ascii="Times New Roman" w:hAnsi="Times New Roman" w:cs="Times New Roman"/>
          </w:rPr>
          <w:t>законом</w:t>
        </w:r>
      </w:hyperlink>
      <w:r w:rsidRPr="00D138AB">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D138AB">
          <w:rPr>
            <w:rFonts w:ascii="Times New Roman" w:hAnsi="Times New Roman" w:cs="Times New Roman"/>
          </w:rPr>
          <w:t>законом</w:t>
        </w:r>
      </w:hyperlink>
      <w:r w:rsidRPr="00D138AB">
        <w:rPr>
          <w:rFonts w:ascii="Times New Roman" w:hAnsi="Times New Roman" w:cs="Times New Roman"/>
        </w:rPr>
        <w:t xml:space="preserve"> от 7 мая 2013 года N 79-ФЗ "О запрете отдельным категориям лиц</w:t>
      </w:r>
      <w:proofErr w:type="gramEnd"/>
      <w:r w:rsidRPr="00D138AB">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8AB" w:rsidRPr="00D138AB" w:rsidRDefault="00D138AB" w:rsidP="00D138AB">
      <w:pPr>
        <w:tabs>
          <w:tab w:val="left" w:pos="0"/>
        </w:tabs>
        <w:ind w:firstLine="709"/>
        <w:rPr>
          <w:rFonts w:ascii="Times New Roman" w:hAnsi="Times New Roman" w:cs="Times New Roman"/>
        </w:rPr>
      </w:pPr>
    </w:p>
    <w:p w:rsidR="00D138AB" w:rsidRPr="00D138AB" w:rsidRDefault="00D138AB" w:rsidP="00D138AB">
      <w:pPr>
        <w:tabs>
          <w:tab w:val="left" w:pos="0"/>
        </w:tabs>
        <w:ind w:firstLine="709"/>
        <w:rPr>
          <w:rFonts w:ascii="Times New Roman" w:hAnsi="Times New Roman" w:cs="Times New Roman"/>
        </w:rPr>
      </w:pPr>
    </w:p>
    <w:p w:rsidR="00D138AB" w:rsidRPr="00D138AB" w:rsidRDefault="00D138AB" w:rsidP="00D138AB">
      <w:pPr>
        <w:autoSpaceDE w:val="0"/>
        <w:autoSpaceDN w:val="0"/>
        <w:adjustRightInd w:val="0"/>
        <w:ind w:firstLine="709"/>
        <w:outlineLvl w:val="2"/>
        <w:rPr>
          <w:rFonts w:ascii="Times New Roman" w:hAnsi="Times New Roman" w:cs="Times New Roman"/>
        </w:rPr>
      </w:pPr>
    </w:p>
    <w:sectPr w:rsidR="00D138AB" w:rsidRPr="00D138AB" w:rsidSect="009A2036">
      <w:headerReference w:type="default" r:id="rId25"/>
      <w:pgSz w:w="11906" w:h="16838"/>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37" w:rsidRDefault="007B4F37" w:rsidP="009775FA">
      <w:r>
        <w:separator/>
      </w:r>
    </w:p>
  </w:endnote>
  <w:endnote w:type="continuationSeparator" w:id="0">
    <w:p w:rsidR="007B4F37" w:rsidRDefault="007B4F37" w:rsidP="009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37" w:rsidRDefault="007B4F37" w:rsidP="009775FA">
      <w:r>
        <w:separator/>
      </w:r>
    </w:p>
  </w:footnote>
  <w:footnote w:type="continuationSeparator" w:id="0">
    <w:p w:rsidR="007B4F37" w:rsidRDefault="007B4F37" w:rsidP="0097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96157"/>
      <w:docPartObj>
        <w:docPartGallery w:val="Page Numbers (Top of Page)"/>
        <w:docPartUnique/>
      </w:docPartObj>
    </w:sdtPr>
    <w:sdtEndPr>
      <w:rPr>
        <w:sz w:val="24"/>
        <w:szCs w:val="24"/>
      </w:rPr>
    </w:sdtEndPr>
    <w:sdtContent>
      <w:p w:rsidR="009775FA" w:rsidRPr="00F06210" w:rsidRDefault="00BA2C71">
        <w:pPr>
          <w:pStyle w:val="a4"/>
          <w:jc w:val="center"/>
          <w:rPr>
            <w:sz w:val="24"/>
            <w:szCs w:val="24"/>
          </w:rPr>
        </w:pPr>
        <w:r w:rsidRPr="00F06210">
          <w:rPr>
            <w:sz w:val="24"/>
            <w:szCs w:val="24"/>
          </w:rPr>
          <w:fldChar w:fldCharType="begin"/>
        </w:r>
        <w:r w:rsidR="009775FA" w:rsidRPr="00F06210">
          <w:rPr>
            <w:sz w:val="24"/>
            <w:szCs w:val="24"/>
          </w:rPr>
          <w:instrText>PAGE   \* MERGEFORMAT</w:instrText>
        </w:r>
        <w:r w:rsidRPr="00F06210">
          <w:rPr>
            <w:sz w:val="24"/>
            <w:szCs w:val="24"/>
          </w:rPr>
          <w:fldChar w:fldCharType="separate"/>
        </w:r>
        <w:r w:rsidR="009E6D90">
          <w:rPr>
            <w:noProof/>
            <w:sz w:val="24"/>
            <w:szCs w:val="24"/>
          </w:rPr>
          <w:t>14</w:t>
        </w:r>
        <w:r w:rsidRPr="00F06210">
          <w:rPr>
            <w:sz w:val="24"/>
            <w:szCs w:val="24"/>
          </w:rPr>
          <w:fldChar w:fldCharType="end"/>
        </w:r>
      </w:p>
    </w:sdtContent>
  </w:sdt>
  <w:p w:rsidR="009775FA" w:rsidRDefault="009775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4519F"/>
    <w:multiLevelType w:val="hybridMultilevel"/>
    <w:tmpl w:val="CECE5C30"/>
    <w:lvl w:ilvl="0" w:tplc="60200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0863EA"/>
    <w:multiLevelType w:val="hybridMultilevel"/>
    <w:tmpl w:val="CC6CCD06"/>
    <w:lvl w:ilvl="0" w:tplc="89D052E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2A"/>
    <w:rsid w:val="00045B07"/>
    <w:rsid w:val="0007079F"/>
    <w:rsid w:val="00090933"/>
    <w:rsid w:val="00092155"/>
    <w:rsid w:val="00130AFC"/>
    <w:rsid w:val="00167F4C"/>
    <w:rsid w:val="001845DE"/>
    <w:rsid w:val="00191612"/>
    <w:rsid w:val="001A19B7"/>
    <w:rsid w:val="001B4ACC"/>
    <w:rsid w:val="001F4DC1"/>
    <w:rsid w:val="001F6923"/>
    <w:rsid w:val="00205D01"/>
    <w:rsid w:val="00205FED"/>
    <w:rsid w:val="00221357"/>
    <w:rsid w:val="002245BA"/>
    <w:rsid w:val="00232C51"/>
    <w:rsid w:val="0023569F"/>
    <w:rsid w:val="0031626D"/>
    <w:rsid w:val="00333B35"/>
    <w:rsid w:val="003F507B"/>
    <w:rsid w:val="00407B3D"/>
    <w:rsid w:val="00431ED9"/>
    <w:rsid w:val="00442CF7"/>
    <w:rsid w:val="00445DC7"/>
    <w:rsid w:val="00455AA1"/>
    <w:rsid w:val="00481123"/>
    <w:rsid w:val="004C3F7D"/>
    <w:rsid w:val="004D4F33"/>
    <w:rsid w:val="0050702C"/>
    <w:rsid w:val="00534752"/>
    <w:rsid w:val="00537870"/>
    <w:rsid w:val="0055256D"/>
    <w:rsid w:val="0058650B"/>
    <w:rsid w:val="005A4669"/>
    <w:rsid w:val="005F31D1"/>
    <w:rsid w:val="00610E07"/>
    <w:rsid w:val="00615647"/>
    <w:rsid w:val="00620632"/>
    <w:rsid w:val="006218A6"/>
    <w:rsid w:val="00661390"/>
    <w:rsid w:val="0067632D"/>
    <w:rsid w:val="00676D79"/>
    <w:rsid w:val="006873F0"/>
    <w:rsid w:val="006C6CE8"/>
    <w:rsid w:val="00740BC2"/>
    <w:rsid w:val="0074322B"/>
    <w:rsid w:val="00750D66"/>
    <w:rsid w:val="00784C7A"/>
    <w:rsid w:val="007B4F37"/>
    <w:rsid w:val="007C0888"/>
    <w:rsid w:val="007E520F"/>
    <w:rsid w:val="008663F9"/>
    <w:rsid w:val="00873D36"/>
    <w:rsid w:val="00875FC0"/>
    <w:rsid w:val="008F2700"/>
    <w:rsid w:val="00911F93"/>
    <w:rsid w:val="009775FA"/>
    <w:rsid w:val="009A2036"/>
    <w:rsid w:val="009B6D7C"/>
    <w:rsid w:val="009B7526"/>
    <w:rsid w:val="009B76EF"/>
    <w:rsid w:val="009E04BD"/>
    <w:rsid w:val="009E6D90"/>
    <w:rsid w:val="00A96A34"/>
    <w:rsid w:val="00AE2069"/>
    <w:rsid w:val="00AE410D"/>
    <w:rsid w:val="00B010B5"/>
    <w:rsid w:val="00B01FC8"/>
    <w:rsid w:val="00B04C84"/>
    <w:rsid w:val="00B82E86"/>
    <w:rsid w:val="00BA2C71"/>
    <w:rsid w:val="00C00EA9"/>
    <w:rsid w:val="00C10C71"/>
    <w:rsid w:val="00C45BE1"/>
    <w:rsid w:val="00C8496F"/>
    <w:rsid w:val="00C85829"/>
    <w:rsid w:val="00CB38A7"/>
    <w:rsid w:val="00CC50DF"/>
    <w:rsid w:val="00CD3A30"/>
    <w:rsid w:val="00CE6E1D"/>
    <w:rsid w:val="00CF009E"/>
    <w:rsid w:val="00D138AB"/>
    <w:rsid w:val="00D21CC7"/>
    <w:rsid w:val="00D33C3B"/>
    <w:rsid w:val="00D4515A"/>
    <w:rsid w:val="00D67E1E"/>
    <w:rsid w:val="00D85468"/>
    <w:rsid w:val="00D87C15"/>
    <w:rsid w:val="00DC4FAA"/>
    <w:rsid w:val="00DD48B3"/>
    <w:rsid w:val="00DD6EBF"/>
    <w:rsid w:val="00E27CF5"/>
    <w:rsid w:val="00EA0782"/>
    <w:rsid w:val="00EB7072"/>
    <w:rsid w:val="00EC21B2"/>
    <w:rsid w:val="00EF0714"/>
    <w:rsid w:val="00F06210"/>
    <w:rsid w:val="00F35F40"/>
    <w:rsid w:val="00F92A37"/>
    <w:rsid w:val="00FD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47"/>
  </w:style>
  <w:style w:type="paragraph" w:styleId="3">
    <w:name w:val="heading 3"/>
    <w:basedOn w:val="a"/>
    <w:next w:val="a"/>
    <w:link w:val="30"/>
    <w:qFormat/>
    <w:rsid w:val="00D138AB"/>
    <w:pPr>
      <w:keepNext/>
      <w:ind w:right="57"/>
      <w:jc w:val="center"/>
      <w:outlineLvl w:val="2"/>
    </w:pPr>
    <w:rPr>
      <w:rFonts w:ascii="Times New Roman" w:eastAsia="Times New Roman" w:hAnsi="Times New Roman" w:cs="Times New Roman"/>
      <w:b/>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qFormat/>
    <w:rsid w:val="00615647"/>
    <w:pPr>
      <w:spacing w:before="120" w:after="120"/>
      <w:jc w:val="center"/>
    </w:pPr>
    <w:rPr>
      <w:b/>
    </w:rPr>
  </w:style>
  <w:style w:type="paragraph" w:styleId="a4">
    <w:name w:val="header"/>
    <w:basedOn w:val="a"/>
    <w:link w:val="a5"/>
    <w:uiPriority w:val="99"/>
    <w:unhideWhenUsed/>
    <w:rsid w:val="009775FA"/>
    <w:pPr>
      <w:tabs>
        <w:tab w:val="center" w:pos="4677"/>
        <w:tab w:val="right" w:pos="9355"/>
      </w:tabs>
    </w:pPr>
  </w:style>
  <w:style w:type="character" w:customStyle="1" w:styleId="a5">
    <w:name w:val="Верхний колонтитул Знак"/>
    <w:basedOn w:val="a0"/>
    <w:link w:val="a4"/>
    <w:uiPriority w:val="99"/>
    <w:rsid w:val="009775FA"/>
  </w:style>
  <w:style w:type="paragraph" w:styleId="a6">
    <w:name w:val="footer"/>
    <w:basedOn w:val="a"/>
    <w:link w:val="a7"/>
    <w:uiPriority w:val="99"/>
    <w:unhideWhenUsed/>
    <w:rsid w:val="009775FA"/>
    <w:pPr>
      <w:tabs>
        <w:tab w:val="center" w:pos="4677"/>
        <w:tab w:val="right" w:pos="9355"/>
      </w:tabs>
    </w:pPr>
  </w:style>
  <w:style w:type="character" w:customStyle="1" w:styleId="a7">
    <w:name w:val="Нижний колонтитул Знак"/>
    <w:basedOn w:val="a0"/>
    <w:link w:val="a6"/>
    <w:uiPriority w:val="99"/>
    <w:rsid w:val="009775FA"/>
  </w:style>
  <w:style w:type="paragraph" w:customStyle="1" w:styleId="ConsNormal">
    <w:name w:val="ConsNormal"/>
    <w:rsid w:val="0050702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rmal">
    <w:name w:val="ConsPlusNormal"/>
    <w:rsid w:val="001A19B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uiPriority w:val="99"/>
    <w:rsid w:val="001A19B7"/>
    <w:pPr>
      <w:widowControl w:val="0"/>
      <w:autoSpaceDE w:val="0"/>
      <w:autoSpaceDN w:val="0"/>
      <w:adjustRightInd w:val="0"/>
      <w:jc w:val="left"/>
    </w:pPr>
    <w:rPr>
      <w:rFonts w:ascii="Times New Roman" w:eastAsiaTheme="minorEastAsia" w:hAnsi="Times New Roman" w:cs="Times New Roman"/>
      <w:lang w:eastAsia="ru-RU"/>
    </w:rPr>
  </w:style>
  <w:style w:type="paragraph" w:styleId="a8">
    <w:name w:val="List Paragraph"/>
    <w:basedOn w:val="a"/>
    <w:uiPriority w:val="34"/>
    <w:qFormat/>
    <w:rsid w:val="001A19B7"/>
    <w:pPr>
      <w:ind w:left="720"/>
      <w:contextualSpacing/>
      <w:jc w:val="left"/>
    </w:pPr>
    <w:rPr>
      <w:rFonts w:ascii="Times New Roman" w:eastAsia="Times New Roman" w:hAnsi="Times New Roman" w:cs="Times New Roman"/>
      <w:sz w:val="24"/>
      <w:szCs w:val="24"/>
      <w:lang w:eastAsia="ru-RU"/>
    </w:rPr>
  </w:style>
  <w:style w:type="character" w:styleId="a9">
    <w:name w:val="Hyperlink"/>
    <w:basedOn w:val="a0"/>
    <w:rsid w:val="0074322B"/>
    <w:rPr>
      <w:color w:val="0000FF"/>
      <w:u w:val="none"/>
    </w:rPr>
  </w:style>
  <w:style w:type="paragraph" w:customStyle="1" w:styleId="aa">
    <w:name w:val="Знак Знак Знак Знак"/>
    <w:basedOn w:val="a"/>
    <w:rsid w:val="00EB7072"/>
    <w:pPr>
      <w:spacing w:before="100" w:beforeAutospacing="1" w:after="100" w:afterAutospacing="1"/>
      <w:jc w:val="left"/>
    </w:pPr>
    <w:rPr>
      <w:rFonts w:ascii="Tahoma" w:eastAsia="Times New Roman" w:hAnsi="Tahoma" w:cs="Times New Roman"/>
      <w:sz w:val="20"/>
      <w:szCs w:val="20"/>
      <w:lang w:val="en-US"/>
    </w:rPr>
  </w:style>
  <w:style w:type="paragraph" w:customStyle="1" w:styleId="ab">
    <w:name w:val="Знак Знак Знак Знак"/>
    <w:basedOn w:val="a"/>
    <w:rsid w:val="00D4515A"/>
    <w:pPr>
      <w:spacing w:before="100" w:beforeAutospacing="1" w:after="100" w:afterAutospacing="1"/>
      <w:jc w:val="left"/>
    </w:pPr>
    <w:rPr>
      <w:rFonts w:ascii="Tahoma" w:eastAsia="Times New Roman" w:hAnsi="Tahoma" w:cs="Times New Roman"/>
      <w:sz w:val="20"/>
      <w:szCs w:val="20"/>
      <w:lang w:val="en-US"/>
    </w:rPr>
  </w:style>
  <w:style w:type="paragraph" w:styleId="ac">
    <w:name w:val="Balloon Text"/>
    <w:basedOn w:val="a"/>
    <w:link w:val="ad"/>
    <w:uiPriority w:val="99"/>
    <w:semiHidden/>
    <w:unhideWhenUsed/>
    <w:rsid w:val="008663F9"/>
    <w:rPr>
      <w:rFonts w:ascii="Tahoma" w:hAnsi="Tahoma" w:cs="Tahoma"/>
      <w:sz w:val="16"/>
      <w:szCs w:val="16"/>
    </w:rPr>
  </w:style>
  <w:style w:type="character" w:customStyle="1" w:styleId="ad">
    <w:name w:val="Текст выноски Знак"/>
    <w:basedOn w:val="a0"/>
    <w:link w:val="ac"/>
    <w:uiPriority w:val="99"/>
    <w:semiHidden/>
    <w:rsid w:val="008663F9"/>
    <w:rPr>
      <w:rFonts w:ascii="Tahoma" w:hAnsi="Tahoma" w:cs="Tahoma"/>
      <w:sz w:val="16"/>
      <w:szCs w:val="16"/>
    </w:rPr>
  </w:style>
  <w:style w:type="paragraph" w:customStyle="1" w:styleId="ae">
    <w:name w:val="Знак Знак Знак Знак"/>
    <w:basedOn w:val="a"/>
    <w:rsid w:val="005A4669"/>
    <w:pPr>
      <w:spacing w:before="100" w:beforeAutospacing="1" w:after="100" w:afterAutospacing="1"/>
      <w:jc w:val="left"/>
    </w:pPr>
    <w:rPr>
      <w:rFonts w:ascii="Tahoma" w:eastAsia="Times New Roman" w:hAnsi="Tahoma" w:cs="Times New Roman"/>
      <w:sz w:val="20"/>
      <w:szCs w:val="20"/>
      <w:lang w:val="en-US"/>
    </w:rPr>
  </w:style>
  <w:style w:type="paragraph" w:customStyle="1" w:styleId="af">
    <w:name w:val="Знак Знак Знак Знак"/>
    <w:basedOn w:val="a"/>
    <w:rsid w:val="00911F93"/>
    <w:pPr>
      <w:spacing w:before="100" w:beforeAutospacing="1" w:after="100" w:afterAutospacing="1"/>
      <w:jc w:val="left"/>
    </w:pPr>
    <w:rPr>
      <w:rFonts w:ascii="Tahoma" w:eastAsia="Times New Roman" w:hAnsi="Tahoma" w:cs="Times New Roman"/>
      <w:sz w:val="20"/>
      <w:szCs w:val="20"/>
      <w:lang w:val="en-US"/>
    </w:rPr>
  </w:style>
  <w:style w:type="paragraph" w:customStyle="1" w:styleId="af0">
    <w:name w:val="Знак Знак Знак Знак"/>
    <w:basedOn w:val="a"/>
    <w:rsid w:val="00B01FC8"/>
    <w:pPr>
      <w:spacing w:before="100" w:beforeAutospacing="1" w:after="100" w:afterAutospacing="1"/>
      <w:jc w:val="left"/>
    </w:pPr>
    <w:rPr>
      <w:rFonts w:ascii="Tahoma" w:eastAsia="Times New Roman" w:hAnsi="Tahoma" w:cs="Times New Roman"/>
      <w:sz w:val="20"/>
      <w:szCs w:val="20"/>
      <w:lang w:val="en-US"/>
    </w:rPr>
  </w:style>
  <w:style w:type="paragraph" w:customStyle="1" w:styleId="af1">
    <w:name w:val="Знак Знак Знак Знак"/>
    <w:basedOn w:val="a"/>
    <w:rsid w:val="00205D01"/>
    <w:pPr>
      <w:spacing w:before="100" w:beforeAutospacing="1" w:after="100" w:afterAutospacing="1"/>
      <w:jc w:val="left"/>
    </w:pPr>
    <w:rPr>
      <w:rFonts w:ascii="Tahoma" w:eastAsia="Times New Roman" w:hAnsi="Tahoma" w:cs="Times New Roman"/>
      <w:sz w:val="20"/>
      <w:szCs w:val="20"/>
      <w:lang w:val="en-US"/>
    </w:rPr>
  </w:style>
  <w:style w:type="character" w:customStyle="1" w:styleId="30">
    <w:name w:val="Заголовок 3 Знак"/>
    <w:basedOn w:val="a0"/>
    <w:link w:val="3"/>
    <w:rsid w:val="00D138AB"/>
    <w:rPr>
      <w:rFonts w:ascii="Times New Roman" w:eastAsia="Times New Roman" w:hAnsi="Times New Roman" w:cs="Times New Roman"/>
      <w:b/>
      <w:sz w:val="24"/>
      <w:szCs w:val="24"/>
      <w:lang w:val="be-BY" w:eastAsia="ru-RU"/>
    </w:rPr>
  </w:style>
  <w:style w:type="paragraph" w:customStyle="1" w:styleId="af2">
    <w:name w:val="Знак Знак Знак Знак"/>
    <w:basedOn w:val="a"/>
    <w:rsid w:val="00D138AB"/>
    <w:pPr>
      <w:spacing w:before="100" w:beforeAutospacing="1" w:after="100" w:afterAutospacing="1"/>
      <w:jc w:val="lef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47"/>
  </w:style>
  <w:style w:type="paragraph" w:styleId="3">
    <w:name w:val="heading 3"/>
    <w:basedOn w:val="a"/>
    <w:next w:val="a"/>
    <w:link w:val="30"/>
    <w:qFormat/>
    <w:rsid w:val="00D138AB"/>
    <w:pPr>
      <w:keepNext/>
      <w:ind w:right="57"/>
      <w:jc w:val="center"/>
      <w:outlineLvl w:val="2"/>
    </w:pPr>
    <w:rPr>
      <w:rFonts w:ascii="Times New Roman" w:eastAsia="Times New Roman" w:hAnsi="Times New Roman" w:cs="Times New Roman"/>
      <w:b/>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qFormat/>
    <w:rsid w:val="00615647"/>
    <w:pPr>
      <w:spacing w:before="120" w:after="120"/>
      <w:jc w:val="center"/>
    </w:pPr>
    <w:rPr>
      <w:b/>
    </w:rPr>
  </w:style>
  <w:style w:type="paragraph" w:styleId="a4">
    <w:name w:val="header"/>
    <w:basedOn w:val="a"/>
    <w:link w:val="a5"/>
    <w:uiPriority w:val="99"/>
    <w:unhideWhenUsed/>
    <w:rsid w:val="009775FA"/>
    <w:pPr>
      <w:tabs>
        <w:tab w:val="center" w:pos="4677"/>
        <w:tab w:val="right" w:pos="9355"/>
      </w:tabs>
    </w:pPr>
  </w:style>
  <w:style w:type="character" w:customStyle="1" w:styleId="a5">
    <w:name w:val="Верхний колонтитул Знак"/>
    <w:basedOn w:val="a0"/>
    <w:link w:val="a4"/>
    <w:uiPriority w:val="99"/>
    <w:rsid w:val="009775FA"/>
  </w:style>
  <w:style w:type="paragraph" w:styleId="a6">
    <w:name w:val="footer"/>
    <w:basedOn w:val="a"/>
    <w:link w:val="a7"/>
    <w:uiPriority w:val="99"/>
    <w:unhideWhenUsed/>
    <w:rsid w:val="009775FA"/>
    <w:pPr>
      <w:tabs>
        <w:tab w:val="center" w:pos="4677"/>
        <w:tab w:val="right" w:pos="9355"/>
      </w:tabs>
    </w:pPr>
  </w:style>
  <w:style w:type="character" w:customStyle="1" w:styleId="a7">
    <w:name w:val="Нижний колонтитул Знак"/>
    <w:basedOn w:val="a0"/>
    <w:link w:val="a6"/>
    <w:uiPriority w:val="99"/>
    <w:rsid w:val="009775FA"/>
  </w:style>
  <w:style w:type="paragraph" w:customStyle="1" w:styleId="ConsNormal">
    <w:name w:val="ConsNormal"/>
    <w:rsid w:val="0050702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rmal">
    <w:name w:val="ConsPlusNormal"/>
    <w:rsid w:val="001A19B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uiPriority w:val="99"/>
    <w:rsid w:val="001A19B7"/>
    <w:pPr>
      <w:widowControl w:val="0"/>
      <w:autoSpaceDE w:val="0"/>
      <w:autoSpaceDN w:val="0"/>
      <w:adjustRightInd w:val="0"/>
      <w:jc w:val="left"/>
    </w:pPr>
    <w:rPr>
      <w:rFonts w:ascii="Times New Roman" w:eastAsiaTheme="minorEastAsia" w:hAnsi="Times New Roman" w:cs="Times New Roman"/>
      <w:lang w:eastAsia="ru-RU"/>
    </w:rPr>
  </w:style>
  <w:style w:type="paragraph" w:styleId="a8">
    <w:name w:val="List Paragraph"/>
    <w:basedOn w:val="a"/>
    <w:uiPriority w:val="34"/>
    <w:qFormat/>
    <w:rsid w:val="001A19B7"/>
    <w:pPr>
      <w:ind w:left="720"/>
      <w:contextualSpacing/>
      <w:jc w:val="left"/>
    </w:pPr>
    <w:rPr>
      <w:rFonts w:ascii="Times New Roman" w:eastAsia="Times New Roman" w:hAnsi="Times New Roman" w:cs="Times New Roman"/>
      <w:sz w:val="24"/>
      <w:szCs w:val="24"/>
      <w:lang w:eastAsia="ru-RU"/>
    </w:rPr>
  </w:style>
  <w:style w:type="character" w:styleId="a9">
    <w:name w:val="Hyperlink"/>
    <w:basedOn w:val="a0"/>
    <w:rsid w:val="0074322B"/>
    <w:rPr>
      <w:color w:val="0000FF"/>
      <w:u w:val="none"/>
    </w:rPr>
  </w:style>
  <w:style w:type="paragraph" w:customStyle="1" w:styleId="aa">
    <w:name w:val="Знак Знак Знак Знак"/>
    <w:basedOn w:val="a"/>
    <w:rsid w:val="00EB7072"/>
    <w:pPr>
      <w:spacing w:before="100" w:beforeAutospacing="1" w:after="100" w:afterAutospacing="1"/>
      <w:jc w:val="left"/>
    </w:pPr>
    <w:rPr>
      <w:rFonts w:ascii="Tahoma" w:eastAsia="Times New Roman" w:hAnsi="Tahoma" w:cs="Times New Roman"/>
      <w:sz w:val="20"/>
      <w:szCs w:val="20"/>
      <w:lang w:val="en-US"/>
    </w:rPr>
  </w:style>
  <w:style w:type="paragraph" w:customStyle="1" w:styleId="ab">
    <w:name w:val="Знак Знак Знак Знак"/>
    <w:basedOn w:val="a"/>
    <w:rsid w:val="00D4515A"/>
    <w:pPr>
      <w:spacing w:before="100" w:beforeAutospacing="1" w:after="100" w:afterAutospacing="1"/>
      <w:jc w:val="left"/>
    </w:pPr>
    <w:rPr>
      <w:rFonts w:ascii="Tahoma" w:eastAsia="Times New Roman" w:hAnsi="Tahoma" w:cs="Times New Roman"/>
      <w:sz w:val="20"/>
      <w:szCs w:val="20"/>
      <w:lang w:val="en-US"/>
    </w:rPr>
  </w:style>
  <w:style w:type="paragraph" w:styleId="ac">
    <w:name w:val="Balloon Text"/>
    <w:basedOn w:val="a"/>
    <w:link w:val="ad"/>
    <w:uiPriority w:val="99"/>
    <w:semiHidden/>
    <w:unhideWhenUsed/>
    <w:rsid w:val="008663F9"/>
    <w:rPr>
      <w:rFonts w:ascii="Tahoma" w:hAnsi="Tahoma" w:cs="Tahoma"/>
      <w:sz w:val="16"/>
      <w:szCs w:val="16"/>
    </w:rPr>
  </w:style>
  <w:style w:type="character" w:customStyle="1" w:styleId="ad">
    <w:name w:val="Текст выноски Знак"/>
    <w:basedOn w:val="a0"/>
    <w:link w:val="ac"/>
    <w:uiPriority w:val="99"/>
    <w:semiHidden/>
    <w:rsid w:val="008663F9"/>
    <w:rPr>
      <w:rFonts w:ascii="Tahoma" w:hAnsi="Tahoma" w:cs="Tahoma"/>
      <w:sz w:val="16"/>
      <w:szCs w:val="16"/>
    </w:rPr>
  </w:style>
  <w:style w:type="paragraph" w:customStyle="1" w:styleId="ae">
    <w:name w:val="Знак Знак Знак Знак"/>
    <w:basedOn w:val="a"/>
    <w:rsid w:val="005A4669"/>
    <w:pPr>
      <w:spacing w:before="100" w:beforeAutospacing="1" w:after="100" w:afterAutospacing="1"/>
      <w:jc w:val="left"/>
    </w:pPr>
    <w:rPr>
      <w:rFonts w:ascii="Tahoma" w:eastAsia="Times New Roman" w:hAnsi="Tahoma" w:cs="Times New Roman"/>
      <w:sz w:val="20"/>
      <w:szCs w:val="20"/>
      <w:lang w:val="en-US"/>
    </w:rPr>
  </w:style>
  <w:style w:type="paragraph" w:customStyle="1" w:styleId="af">
    <w:name w:val="Знак Знак Знак Знак"/>
    <w:basedOn w:val="a"/>
    <w:rsid w:val="00911F93"/>
    <w:pPr>
      <w:spacing w:before="100" w:beforeAutospacing="1" w:after="100" w:afterAutospacing="1"/>
      <w:jc w:val="left"/>
    </w:pPr>
    <w:rPr>
      <w:rFonts w:ascii="Tahoma" w:eastAsia="Times New Roman" w:hAnsi="Tahoma" w:cs="Times New Roman"/>
      <w:sz w:val="20"/>
      <w:szCs w:val="20"/>
      <w:lang w:val="en-US"/>
    </w:rPr>
  </w:style>
  <w:style w:type="paragraph" w:customStyle="1" w:styleId="af0">
    <w:name w:val="Знак Знак Знак Знак"/>
    <w:basedOn w:val="a"/>
    <w:rsid w:val="00B01FC8"/>
    <w:pPr>
      <w:spacing w:before="100" w:beforeAutospacing="1" w:after="100" w:afterAutospacing="1"/>
      <w:jc w:val="left"/>
    </w:pPr>
    <w:rPr>
      <w:rFonts w:ascii="Tahoma" w:eastAsia="Times New Roman" w:hAnsi="Tahoma" w:cs="Times New Roman"/>
      <w:sz w:val="20"/>
      <w:szCs w:val="20"/>
      <w:lang w:val="en-US"/>
    </w:rPr>
  </w:style>
  <w:style w:type="paragraph" w:customStyle="1" w:styleId="af1">
    <w:name w:val="Знак Знак Знак Знак"/>
    <w:basedOn w:val="a"/>
    <w:rsid w:val="00205D01"/>
    <w:pPr>
      <w:spacing w:before="100" w:beforeAutospacing="1" w:after="100" w:afterAutospacing="1"/>
      <w:jc w:val="left"/>
    </w:pPr>
    <w:rPr>
      <w:rFonts w:ascii="Tahoma" w:eastAsia="Times New Roman" w:hAnsi="Tahoma" w:cs="Times New Roman"/>
      <w:sz w:val="20"/>
      <w:szCs w:val="20"/>
      <w:lang w:val="en-US"/>
    </w:rPr>
  </w:style>
  <w:style w:type="character" w:customStyle="1" w:styleId="30">
    <w:name w:val="Заголовок 3 Знак"/>
    <w:basedOn w:val="a0"/>
    <w:link w:val="3"/>
    <w:rsid w:val="00D138AB"/>
    <w:rPr>
      <w:rFonts w:ascii="Times New Roman" w:eastAsia="Times New Roman" w:hAnsi="Times New Roman" w:cs="Times New Roman"/>
      <w:b/>
      <w:sz w:val="24"/>
      <w:szCs w:val="24"/>
      <w:lang w:val="be-BY" w:eastAsia="ru-RU"/>
    </w:rPr>
  </w:style>
  <w:style w:type="paragraph" w:customStyle="1" w:styleId="af2">
    <w:name w:val="Знак Знак Знак Знак"/>
    <w:basedOn w:val="a"/>
    <w:rsid w:val="00D138AB"/>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0680">
      <w:bodyDiv w:val="1"/>
      <w:marLeft w:val="0"/>
      <w:marRight w:val="0"/>
      <w:marTop w:val="0"/>
      <w:marBottom w:val="0"/>
      <w:divBdr>
        <w:top w:val="none" w:sz="0" w:space="0" w:color="auto"/>
        <w:left w:val="none" w:sz="0" w:space="0" w:color="auto"/>
        <w:bottom w:val="none" w:sz="0" w:space="0" w:color="auto"/>
        <w:right w:val="none" w:sz="0" w:space="0" w:color="auto"/>
      </w:divBdr>
    </w:div>
    <w:div w:id="20072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27DCDC3E5A9473A464935D76D9CD031F0FD69BB5C058D0DB9BB7D3E8012F3C8027E60B6C9EBE9n4JBH" TargetMode="External"/><Relationship Id="rId13" Type="http://schemas.openxmlformats.org/officeDocument/2006/relationships/hyperlink" Target="consultantplus://offline/ref=D2427DCDC3E5A9473A464935D76D9CD031F2FB63B459058D0DB9BB7D3E8012F3C8027E60B6C9EAE7n4JAH" TargetMode="External"/><Relationship Id="rId18" Type="http://schemas.openxmlformats.org/officeDocument/2006/relationships/hyperlink" Target="consultantplus://offline/ref=69A1697C76DF798D9D342435E9C1ED12C2D5D09184691C80954A004C88J8U9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3B67AE52BB0706AC130465EDED04C08DC13DAC5478CFD6D6B482EADE5C667034B90CE450EKBqDJ" TargetMode="External"/><Relationship Id="rId7" Type="http://schemas.openxmlformats.org/officeDocument/2006/relationships/endnotes" Target="endnotes.xml"/><Relationship Id="rId12" Type="http://schemas.openxmlformats.org/officeDocument/2006/relationships/hyperlink" Target="consultantplus://offline/ref=D2427DCDC3E5A9473A464935D76D9CD031F0FD6AB857058D0DB9BB7D3E8012F3C8027E60B6C9E8E6n4J2H" TargetMode="External"/><Relationship Id="rId17" Type="http://schemas.openxmlformats.org/officeDocument/2006/relationships/hyperlink" Target="consultantplus://offline/ref=D4375842B59DC2D4E407D22F1D37335A19053F635A0C983B420EDAB70B484DB4FCA6E77D817569E54DFF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584786549AA634F63102726E640A2FB1739ACA07156EEDB8FF7D77226gC04J" TargetMode="External"/><Relationship Id="rId20" Type="http://schemas.openxmlformats.org/officeDocument/2006/relationships/hyperlink" Target="file:///C:\content\act\8f21b21c-a408-42c4-b9fe-a939b863c84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427DCDC3E5A9473A464935D76D9CD031F2FB62BE58058D0DB9BB7D3E8012F3C8027E60B6C9EBE9n4JAH" TargetMode="External"/><Relationship Id="rId24" Type="http://schemas.openxmlformats.org/officeDocument/2006/relationships/hyperlink" Target="consultantplus://offline/ref=81195B730954F37E2B597C370ADF7DC6AB23158299F7081A41387D41D8D9rER" TargetMode="External"/><Relationship Id="rId5" Type="http://schemas.openxmlformats.org/officeDocument/2006/relationships/webSettings" Target="webSettings.xml"/><Relationship Id="rId15" Type="http://schemas.openxmlformats.org/officeDocument/2006/relationships/hyperlink" Target="consultantplus://offline/ref=0584786549AA634F63102726E640A2FB1739ACA07156EEDB8FF7D77226gC04J" TargetMode="External"/><Relationship Id="rId23" Type="http://schemas.openxmlformats.org/officeDocument/2006/relationships/hyperlink" Target="consultantplus://offline/ref=81195B730954F37E2B597C370ADF7DC6A82A1D819AF5081A41387D41D8D9rER" TargetMode="External"/><Relationship Id="rId10" Type="http://schemas.openxmlformats.org/officeDocument/2006/relationships/hyperlink" Target="consultantplus://offline/ref=D2427DCDC3E5A9473A464935D76D9CD031F0FE6CBC5D058D0DB9BB7D3E8012F3C8027E60B6C9EBEEn4J1H" TargetMode="External"/><Relationship Id="rId19" Type="http://schemas.openxmlformats.org/officeDocument/2006/relationships/hyperlink" Target="consultantplus://offline/ref=B30D9EB84C4844DA2338253EA561752DCFCB9401232031A0AA46FC46Y7R" TargetMode="External"/><Relationship Id="rId4" Type="http://schemas.openxmlformats.org/officeDocument/2006/relationships/settings" Target="settings.xml"/><Relationship Id="rId9" Type="http://schemas.openxmlformats.org/officeDocument/2006/relationships/hyperlink" Target="consultantplus://offline/ref=D2427DCDC3E5A9473A464935D76D9CD031F0FC6DBA5B058D0DB9BB7D3E8012F3C8027E60B6C9EEEEn4J1H" TargetMode="External"/><Relationship Id="rId14" Type="http://schemas.openxmlformats.org/officeDocument/2006/relationships/hyperlink" Target="consultantplus://offline/ref=D2427DCDC3E5A9473A464935D76D9CD031F0FD69BE5C058D0DB9BB7D3E8012F3C8027E62B3nCJCH" TargetMode="External"/><Relationship Id="rId22" Type="http://schemas.openxmlformats.org/officeDocument/2006/relationships/hyperlink" Target="consultantplus://offline/ref=81195B730954F37E2B597C370ADF7DC6AB23158299F4081A41387D41D8D9rER"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5563</Words>
  <Characters>31713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AtnMR</Company>
  <LinksUpToDate>false</LinksUpToDate>
  <CharactersWithSpaces>37202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Gulnara</cp:lastModifiedBy>
  <cp:revision>16</cp:revision>
  <cp:lastPrinted>2018-05-03T06:56:00Z</cp:lastPrinted>
  <dcterms:created xsi:type="dcterms:W3CDTF">2013-10-08T05:32:00Z</dcterms:created>
  <dcterms:modified xsi:type="dcterms:W3CDTF">2018-05-07T08:59:00Z</dcterms:modified>
</cp:coreProperties>
</file>